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88181" w14:textId="77777777" w:rsidR="00F4614E" w:rsidRPr="00B4315C" w:rsidRDefault="00F4614E" w:rsidP="00F4614E">
      <w:pPr>
        <w:jc w:val="center"/>
        <w:rPr>
          <w:rFonts w:ascii="Arial" w:hAnsi="Arial" w:cs="Arial"/>
          <w:b/>
          <w:sz w:val="28"/>
          <w:szCs w:val="28"/>
          <w:lang w:val="de-DE"/>
        </w:rPr>
      </w:pPr>
      <w:r w:rsidRPr="00B4315C">
        <w:rPr>
          <w:rFonts w:ascii="Arial" w:hAnsi="Arial" w:cs="Arial"/>
          <w:b/>
          <w:sz w:val="28"/>
          <w:szCs w:val="28"/>
          <w:lang w:val="de-DE"/>
        </w:rPr>
        <w:t>DENSO feiert 75-jähriges Bestehen</w:t>
      </w:r>
    </w:p>
    <w:p w14:paraId="5986F24A" w14:textId="476A22DF" w:rsidR="002566DE" w:rsidRPr="00B4315C" w:rsidRDefault="002566DE" w:rsidP="002566DE">
      <w:pPr>
        <w:jc w:val="center"/>
        <w:rPr>
          <w:rFonts w:ascii="Arial" w:hAnsi="Arial" w:cs="Arial"/>
          <w:b/>
          <w:sz w:val="28"/>
          <w:szCs w:val="28"/>
        </w:rPr>
      </w:pPr>
      <w:r w:rsidRPr="00B4315C">
        <w:rPr>
          <w:rFonts w:ascii="Arial" w:hAnsi="Arial" w:cs="Arial"/>
          <w:b/>
          <w:noProof/>
          <w:sz w:val="28"/>
          <w:szCs w:val="28"/>
        </w:rPr>
        <w:drawing>
          <wp:inline distT="0" distB="0" distL="0" distR="0" wp14:anchorId="7C6404A9" wp14:editId="2413D396">
            <wp:extent cx="5087566" cy="3203282"/>
            <wp:effectExtent l="0" t="0" r="0" b="0"/>
            <wp:docPr id="1428296786" name="Picture 2" descr="A numb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296786" name="Picture 2" descr="A number on a black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097222" cy="3209362"/>
                    </a:xfrm>
                    <a:prstGeom prst="rect">
                      <a:avLst/>
                    </a:prstGeom>
                  </pic:spPr>
                </pic:pic>
              </a:graphicData>
            </a:graphic>
          </wp:inline>
        </w:drawing>
      </w:r>
    </w:p>
    <w:p w14:paraId="6ADD3759" w14:textId="16CF6320" w:rsidR="00F4614E" w:rsidRPr="00B4315C" w:rsidRDefault="00F4614E" w:rsidP="00F4614E">
      <w:pPr>
        <w:spacing w:after="200" w:line="360" w:lineRule="auto"/>
        <w:jc w:val="center"/>
        <w:rPr>
          <w:rFonts w:ascii="Arial" w:hAnsi="Arial" w:cs="Arial"/>
          <w:b/>
          <w:color w:val="FF0000"/>
          <w:sz w:val="22"/>
          <w:szCs w:val="22"/>
          <w:lang w:val="de-DE"/>
        </w:rPr>
      </w:pPr>
      <w:r w:rsidRPr="00B4315C">
        <w:rPr>
          <w:rFonts w:ascii="Arial" w:hAnsi="Arial" w:cs="Arial"/>
          <w:b/>
          <w:color w:val="FF0000"/>
          <w:sz w:val="22"/>
          <w:szCs w:val="22"/>
          <w:lang w:val="de-DE"/>
        </w:rPr>
        <w:t>Die DENSO CORPORATION, ehemals bekannt als NIPPONDENSO, wurde 1949 gegründet. Obwohl das Unternehmen bereits sein 75-jähriges Bestehen feiert, ist DENSO weiterhin bestrebt, seine Innovationen voranzutreiben. Die Produkte von DENSO werden von Millionen von Menschen auf der ganzen Welt genutzt</w:t>
      </w:r>
    </w:p>
    <w:p w14:paraId="55F41130" w14:textId="77777777" w:rsidR="006F19EB" w:rsidRDefault="006F19EB" w:rsidP="00F4614E">
      <w:pPr>
        <w:pStyle w:val="StandardWeb"/>
        <w:spacing w:before="0" w:beforeAutospacing="0" w:after="200" w:afterAutospacing="0" w:line="360" w:lineRule="auto"/>
        <w:jc w:val="both"/>
        <w:textAlignment w:val="baseline"/>
        <w:rPr>
          <w:rFonts w:ascii="Arial" w:hAnsi="Arial" w:cs="Arial"/>
          <w:color w:val="000000" w:themeColor="text1"/>
          <w:spacing w:val="5"/>
          <w:sz w:val="22"/>
          <w:szCs w:val="22"/>
          <w:lang w:val="de-DE"/>
        </w:rPr>
      </w:pPr>
    </w:p>
    <w:p w14:paraId="02D88252" w14:textId="78A7BC69" w:rsidR="00C84690" w:rsidRDefault="00C84690" w:rsidP="00F4614E">
      <w:pPr>
        <w:pStyle w:val="StandardWeb"/>
        <w:spacing w:before="0" w:beforeAutospacing="0" w:after="200" w:afterAutospacing="0" w:line="360" w:lineRule="auto"/>
        <w:jc w:val="both"/>
        <w:textAlignment w:val="baseline"/>
        <w:rPr>
          <w:rFonts w:ascii="Arial" w:hAnsi="Arial" w:cs="Arial"/>
          <w:color w:val="000000" w:themeColor="text1"/>
          <w:spacing w:val="5"/>
          <w:sz w:val="22"/>
          <w:szCs w:val="22"/>
          <w:lang w:val="de-DE"/>
        </w:rPr>
      </w:pPr>
      <w:r w:rsidRPr="00C84690">
        <w:rPr>
          <w:rFonts w:ascii="Arial" w:hAnsi="Arial" w:cs="Arial"/>
          <w:color w:val="000000" w:themeColor="text1"/>
          <w:spacing w:val="5"/>
          <w:sz w:val="22"/>
          <w:szCs w:val="22"/>
          <w:lang w:val="de-DE"/>
        </w:rPr>
        <w:t>Obwohl der Fortschritt nach wie vor im Mittelpunkt des Unternehmensethos steht, haben die sich verändernde Welt und insbesondere die ökologischen Herausforderungen in Verbindung mit der seit langem wahrgenommenen Verantwortung des Unternehmens für das Wohlergehen unserer Gesellschaft, dafür gesorgt, dass Nachhaltigkeit und CO2-Neutralität in den kommenden Jahren ebenso wichtig sein werden.</w:t>
      </w:r>
    </w:p>
    <w:p w14:paraId="0AECA7EF" w14:textId="76219EDD" w:rsidR="00F4614E" w:rsidRPr="00B4315C" w:rsidRDefault="00F4614E" w:rsidP="00F4614E">
      <w:pPr>
        <w:pStyle w:val="StandardWeb"/>
        <w:spacing w:before="0" w:beforeAutospacing="0" w:after="200" w:afterAutospacing="0" w:line="360" w:lineRule="auto"/>
        <w:jc w:val="both"/>
        <w:textAlignment w:val="baseline"/>
        <w:rPr>
          <w:rFonts w:ascii="Arial" w:hAnsi="Arial" w:cs="Arial"/>
          <w:color w:val="000000" w:themeColor="text1"/>
          <w:spacing w:val="5"/>
          <w:sz w:val="22"/>
          <w:szCs w:val="22"/>
          <w:lang w:val="de-DE"/>
        </w:rPr>
      </w:pPr>
      <w:r w:rsidRPr="00B4315C">
        <w:rPr>
          <w:rFonts w:ascii="Arial" w:hAnsi="Arial" w:cs="Arial"/>
          <w:color w:val="000000" w:themeColor="text1"/>
          <w:spacing w:val="5"/>
          <w:sz w:val="22"/>
          <w:szCs w:val="22"/>
          <w:lang w:val="de-DE"/>
        </w:rPr>
        <w:t>Ein kurzer Blick auf die Geschichte des Unternehmens zeigt, dass DENSO von Anfang an Maßstäbe gesetzt hat, die auch heute noch gelten. Das Unternehmen hatte visionäre Führungskräfte, wie die technische Vereinbarung mit Robert Bosch aus dem Jahr 1953 zeigt. Deren Ziel war es, Wissen von außerhalb des Unternehmens einzubeziehen, um technische Standards von höchster Qualität zu erreichen.</w:t>
      </w:r>
    </w:p>
    <w:p w14:paraId="789D08CD" w14:textId="77777777" w:rsidR="00F4614E" w:rsidRPr="00B4315C" w:rsidRDefault="00F4614E" w:rsidP="00F4614E">
      <w:pPr>
        <w:pStyle w:val="StandardWeb"/>
        <w:spacing w:before="0" w:beforeAutospacing="0" w:after="200" w:afterAutospacing="0" w:line="360" w:lineRule="auto"/>
        <w:jc w:val="both"/>
        <w:textAlignment w:val="baseline"/>
        <w:rPr>
          <w:rFonts w:ascii="Arial" w:hAnsi="Arial" w:cs="Arial"/>
          <w:color w:val="000000" w:themeColor="text1"/>
          <w:spacing w:val="5"/>
          <w:sz w:val="22"/>
          <w:szCs w:val="22"/>
          <w:lang w:val="de-DE"/>
        </w:rPr>
      </w:pPr>
      <w:r w:rsidRPr="00B4315C">
        <w:rPr>
          <w:rFonts w:ascii="Arial" w:hAnsi="Arial" w:cs="Arial"/>
          <w:color w:val="000000" w:themeColor="text1"/>
          <w:spacing w:val="5"/>
          <w:sz w:val="22"/>
          <w:szCs w:val="22"/>
          <w:lang w:val="de-DE"/>
        </w:rPr>
        <w:lastRenderedPageBreak/>
        <w:t>Diese Philosophie wurde kurz darauf gewürdigt, als DENSO 1961 den Deming-Preis für seine Qualitätskontrolle erhielt. Es folgte eine weltweite Expansion des Unternehmens und 1973 wurde in den Niederlanden die spätere Europazentrale eröffnet.</w:t>
      </w:r>
    </w:p>
    <w:p w14:paraId="040DEA63" w14:textId="77777777" w:rsidR="00F4614E" w:rsidRPr="00B4315C" w:rsidRDefault="00F4614E" w:rsidP="00F4614E">
      <w:pPr>
        <w:pStyle w:val="StandardWeb"/>
        <w:spacing w:before="0" w:beforeAutospacing="0" w:after="200" w:afterAutospacing="0" w:line="360" w:lineRule="auto"/>
        <w:jc w:val="both"/>
        <w:textAlignment w:val="baseline"/>
        <w:rPr>
          <w:rFonts w:ascii="Arial" w:hAnsi="Arial" w:cs="Arial"/>
          <w:color w:val="000000" w:themeColor="text1"/>
          <w:spacing w:val="5"/>
          <w:sz w:val="22"/>
          <w:szCs w:val="22"/>
          <w:lang w:val="de-DE"/>
        </w:rPr>
      </w:pPr>
      <w:r w:rsidRPr="00B4315C">
        <w:rPr>
          <w:rFonts w:ascii="Arial" w:hAnsi="Arial" w:cs="Arial"/>
          <w:color w:val="000000" w:themeColor="text1"/>
          <w:spacing w:val="5"/>
          <w:sz w:val="22"/>
          <w:szCs w:val="22"/>
          <w:lang w:val="de-DE"/>
        </w:rPr>
        <w:t>In den darauffolgenden Jahren führte DENSO eine Reihe von Weltneuheiten ein. Viele davon 1974, 1975, 1997, 2002, 2010 und 2011 in der Zündkerzentechnologie, aber auch in der Dieselentwicklung mit keramischen Glühkerzen, Hochdruck-Common-Rail-Einspritzsystemen und der Erfindung des Abgasrückführventils sowie im Bereich der Aggregate, Klimaanlagen und elektronischen Sensoren. Die Kompetenz reicht sogar so weit, dass 2010 die ersten Hybrid- und Flachwischerblätter für den Aftermarket eingeführt wurden.</w:t>
      </w:r>
    </w:p>
    <w:p w14:paraId="5BF1316A" w14:textId="77777777" w:rsidR="00F4614E" w:rsidRPr="00B4315C" w:rsidRDefault="00F4614E" w:rsidP="00F4614E">
      <w:pPr>
        <w:pStyle w:val="StandardWeb"/>
        <w:spacing w:before="0" w:beforeAutospacing="0" w:after="200" w:afterAutospacing="0" w:line="360" w:lineRule="auto"/>
        <w:jc w:val="both"/>
        <w:textAlignment w:val="baseline"/>
        <w:rPr>
          <w:rFonts w:ascii="Arial" w:hAnsi="Arial" w:cs="Arial"/>
          <w:color w:val="000000" w:themeColor="text1"/>
          <w:spacing w:val="5"/>
          <w:sz w:val="22"/>
          <w:szCs w:val="22"/>
          <w:lang w:val="de-DE"/>
        </w:rPr>
      </w:pPr>
      <w:r w:rsidRPr="00B4315C">
        <w:rPr>
          <w:rFonts w:ascii="Arial" w:hAnsi="Arial" w:cs="Arial"/>
          <w:color w:val="000000" w:themeColor="text1"/>
          <w:spacing w:val="5"/>
          <w:sz w:val="22"/>
          <w:szCs w:val="22"/>
          <w:lang w:val="de-DE"/>
        </w:rPr>
        <w:t>Eine der herausragendsten Erfindungen von DENSO ist der QR-Code, eine revolutionäre Technologie, die 1994 von DENSO entwickelt wurde und heute in allen Branchen und Bereichen alltäglich weltweit genutzt wird.</w:t>
      </w:r>
    </w:p>
    <w:p w14:paraId="4931EF22" w14:textId="77777777" w:rsidR="00F4614E" w:rsidRPr="00B4315C" w:rsidRDefault="00F4614E" w:rsidP="00F4614E">
      <w:pPr>
        <w:pStyle w:val="StandardWeb"/>
        <w:spacing w:before="0" w:beforeAutospacing="0" w:after="200" w:afterAutospacing="0" w:line="360" w:lineRule="auto"/>
        <w:jc w:val="both"/>
        <w:textAlignment w:val="baseline"/>
        <w:rPr>
          <w:rFonts w:ascii="Arial" w:hAnsi="Arial" w:cs="Arial"/>
          <w:color w:val="000000" w:themeColor="text1"/>
          <w:spacing w:val="5"/>
          <w:sz w:val="22"/>
          <w:szCs w:val="22"/>
          <w:lang w:val="de-DE"/>
        </w:rPr>
      </w:pPr>
      <w:r w:rsidRPr="00B4315C">
        <w:rPr>
          <w:rFonts w:ascii="Arial" w:hAnsi="Arial" w:cs="Arial"/>
          <w:color w:val="000000" w:themeColor="text1"/>
          <w:spacing w:val="5"/>
          <w:sz w:val="22"/>
          <w:szCs w:val="22"/>
          <w:lang w:val="de-DE"/>
        </w:rPr>
        <w:t>DENSO befindet sich derzeit in einer spannenden Phase seiner Geschichte. Das Unternehmen entwickelt sich von einem "Tier-1-Zulieferer, der die Automobilindustrie unterstützt", zu einem "Tier-1-Zulieferer, der eine auf Mobilität ausgerichtete Gesellschaft unterstützt". Durch diese Transformation schafft DENSO Mehrwert für eine breitere Kundenbasis.</w:t>
      </w:r>
    </w:p>
    <w:p w14:paraId="745DB4B0" w14:textId="77777777" w:rsidR="00F4614E" w:rsidRDefault="00F4614E" w:rsidP="00F4614E">
      <w:pPr>
        <w:pStyle w:val="StandardWeb"/>
        <w:spacing w:before="0" w:beforeAutospacing="0" w:after="200" w:afterAutospacing="0" w:line="360" w:lineRule="auto"/>
        <w:jc w:val="both"/>
        <w:textAlignment w:val="baseline"/>
        <w:rPr>
          <w:rFonts w:ascii="Arial" w:hAnsi="Arial" w:cs="Arial"/>
          <w:color w:val="000000" w:themeColor="text1"/>
          <w:spacing w:val="5"/>
          <w:sz w:val="22"/>
          <w:szCs w:val="22"/>
          <w:lang w:val="de-DE"/>
        </w:rPr>
      </w:pPr>
      <w:r w:rsidRPr="00B4315C">
        <w:rPr>
          <w:rFonts w:ascii="Arial" w:hAnsi="Arial" w:cs="Arial"/>
          <w:color w:val="000000" w:themeColor="text1"/>
          <w:spacing w:val="5"/>
          <w:sz w:val="22"/>
          <w:szCs w:val="22"/>
          <w:lang w:val="de-DE"/>
        </w:rPr>
        <w:t xml:space="preserve">Obwohl der Geschäftsbereich Aftermarket deutlich jünger ist, orientiert auch er sich </w:t>
      </w:r>
      <w:proofErr w:type="gramStart"/>
      <w:r w:rsidRPr="00B4315C">
        <w:rPr>
          <w:rFonts w:ascii="Arial" w:hAnsi="Arial" w:cs="Arial"/>
          <w:color w:val="000000" w:themeColor="text1"/>
          <w:spacing w:val="5"/>
          <w:sz w:val="22"/>
          <w:szCs w:val="22"/>
          <w:lang w:val="de-DE"/>
        </w:rPr>
        <w:t xml:space="preserve">voll und ganz </w:t>
      </w:r>
      <w:proofErr w:type="gramEnd"/>
      <w:r w:rsidRPr="00B4315C">
        <w:rPr>
          <w:rFonts w:ascii="Arial" w:hAnsi="Arial" w:cs="Arial"/>
          <w:color w:val="000000" w:themeColor="text1"/>
          <w:spacing w:val="5"/>
          <w:sz w:val="22"/>
          <w:szCs w:val="22"/>
          <w:lang w:val="de-DE"/>
        </w:rPr>
        <w:t>an den Zielen von DENSO in den Bereichen Nachhaltigkeit, Mobilität und humanitäre Hilfe. Außerdem setzt sich DENSO Aftermarket dafür ein, dem unabhängigen Service- und Reparatursektor Zugang zu hochwertigen Ersatzteilen zu verschaffen, die dem Großhandel und Werkstätten volles Vertrauen geben und zum Nutzen aller Autofahrer in ganz Europa beitragen.</w:t>
      </w:r>
    </w:p>
    <w:p w14:paraId="24918C61" w14:textId="493AAD36" w:rsidR="00922496" w:rsidRPr="00B4315C" w:rsidRDefault="00922496" w:rsidP="00922496">
      <w:pPr>
        <w:pStyle w:val="StandardWeb"/>
        <w:spacing w:before="0" w:beforeAutospacing="0" w:after="200" w:afterAutospacing="0" w:line="360" w:lineRule="auto"/>
        <w:jc w:val="both"/>
        <w:textAlignment w:val="baseline"/>
        <w:rPr>
          <w:rFonts w:ascii="Arial" w:hAnsi="Arial" w:cs="Arial"/>
          <w:color w:val="000000" w:themeColor="text1"/>
          <w:spacing w:val="5"/>
          <w:sz w:val="22"/>
          <w:szCs w:val="22"/>
          <w:lang w:val="de-DE"/>
        </w:rPr>
      </w:pPr>
      <w:r>
        <w:rPr>
          <w:rFonts w:ascii="Arial" w:hAnsi="Arial" w:cs="Arial"/>
          <w:color w:val="000000" w:themeColor="text1"/>
          <w:spacing w:val="5"/>
          <w:sz w:val="22"/>
          <w:szCs w:val="22"/>
          <w:lang w:val="de-DE"/>
        </w:rPr>
        <w:t>***</w:t>
      </w:r>
    </w:p>
    <w:p w14:paraId="2D128EC8" w14:textId="77777777" w:rsidR="00922496" w:rsidRDefault="00922496" w:rsidP="00792C20">
      <w:pPr>
        <w:pStyle w:val="StandardWeb"/>
        <w:spacing w:before="0" w:beforeAutospacing="0" w:after="0" w:afterAutospacing="0" w:line="360" w:lineRule="auto"/>
        <w:jc w:val="both"/>
        <w:textAlignment w:val="baseline"/>
        <w:rPr>
          <w:rFonts w:ascii="Arial" w:hAnsi="Arial" w:cs="Arial"/>
          <w:color w:val="000000" w:themeColor="text1"/>
          <w:spacing w:val="5"/>
          <w:sz w:val="22"/>
          <w:szCs w:val="22"/>
          <w:lang w:val="de-DE"/>
        </w:rPr>
      </w:pPr>
    </w:p>
    <w:p w14:paraId="6C99A570" w14:textId="6707B0B2" w:rsidR="00792C20" w:rsidRDefault="00F4614E" w:rsidP="00792C20">
      <w:pPr>
        <w:pStyle w:val="StandardWeb"/>
        <w:spacing w:before="0" w:beforeAutospacing="0" w:after="0" w:afterAutospacing="0" w:line="360" w:lineRule="auto"/>
        <w:jc w:val="both"/>
        <w:textAlignment w:val="baseline"/>
        <w:rPr>
          <w:color w:val="000000" w:themeColor="text1"/>
          <w:spacing w:val="5"/>
          <w:lang w:val="de-DE"/>
        </w:rPr>
      </w:pPr>
      <w:r w:rsidRPr="00B4315C">
        <w:rPr>
          <w:rFonts w:ascii="Arial" w:hAnsi="Arial" w:cs="Arial"/>
          <w:color w:val="000000" w:themeColor="text1"/>
          <w:spacing w:val="5"/>
          <w:sz w:val="22"/>
          <w:szCs w:val="22"/>
          <w:lang w:val="de-DE"/>
        </w:rPr>
        <w:t>Weitere Informationen über das DENSO Aftermarket-Programm sind online verfügbar unter:</w:t>
      </w:r>
      <w:r w:rsidRPr="00B4315C">
        <w:rPr>
          <w:color w:val="000000" w:themeColor="text1"/>
          <w:spacing w:val="5"/>
          <w:lang w:val="de-DE"/>
        </w:rPr>
        <w:t xml:space="preserve"> </w:t>
      </w:r>
    </w:p>
    <w:p w14:paraId="49E9A8A4" w14:textId="7E68D165" w:rsidR="00F4614E" w:rsidRPr="00792C20" w:rsidRDefault="00F35B2D" w:rsidP="00792C20">
      <w:pPr>
        <w:pStyle w:val="StandardWeb"/>
        <w:spacing w:before="0" w:beforeAutospacing="0" w:after="0" w:afterAutospacing="0" w:line="360" w:lineRule="auto"/>
        <w:jc w:val="both"/>
        <w:textAlignment w:val="baseline"/>
        <w:rPr>
          <w:rFonts w:ascii="Arial" w:hAnsi="Arial" w:cs="Arial"/>
          <w:color w:val="000000" w:themeColor="text1"/>
          <w:sz w:val="22"/>
          <w:szCs w:val="22"/>
        </w:rPr>
      </w:pPr>
      <w:hyperlink r:id="rId11" w:history="1">
        <w:r w:rsidR="00792C20" w:rsidRPr="00513DB6">
          <w:rPr>
            <w:rStyle w:val="Hyperlink"/>
            <w:rFonts w:ascii="Arial" w:hAnsi="Arial" w:cs="Arial"/>
            <w:sz w:val="22"/>
            <w:szCs w:val="22"/>
          </w:rPr>
          <w:t>www.denso-am.eu/de</w:t>
        </w:r>
      </w:hyperlink>
    </w:p>
    <w:p w14:paraId="284D00B2" w14:textId="77777777" w:rsidR="00D346A5" w:rsidRPr="00792C20" w:rsidRDefault="00D346A5" w:rsidP="00792C20">
      <w:pPr>
        <w:pStyle w:val="StandardWeb"/>
        <w:spacing w:before="0" w:beforeAutospacing="0" w:after="0" w:afterAutospacing="0" w:line="360" w:lineRule="auto"/>
        <w:jc w:val="both"/>
        <w:textAlignment w:val="baseline"/>
        <w:rPr>
          <w:rFonts w:ascii="Arial" w:hAnsi="Arial" w:cs="Arial"/>
          <w:color w:val="000000" w:themeColor="text1"/>
          <w:sz w:val="22"/>
          <w:szCs w:val="22"/>
        </w:rPr>
      </w:pPr>
    </w:p>
    <w:p w14:paraId="115FB98D" w14:textId="74A04645" w:rsidR="00CD7D79" w:rsidRDefault="00D150AE" w:rsidP="00792C20">
      <w:pPr>
        <w:pStyle w:val="StandardWeb"/>
        <w:spacing w:before="0" w:beforeAutospacing="0" w:after="0" w:afterAutospacing="0" w:line="360" w:lineRule="auto"/>
        <w:jc w:val="both"/>
        <w:textAlignment w:val="baseline"/>
        <w:rPr>
          <w:rFonts w:ascii="Arial" w:hAnsi="Arial" w:cs="Arial"/>
          <w:color w:val="000000" w:themeColor="text1"/>
          <w:sz w:val="22"/>
          <w:szCs w:val="22"/>
        </w:rPr>
      </w:pPr>
      <w:proofErr w:type="spellStart"/>
      <w:r w:rsidRPr="00F35B2D">
        <w:rPr>
          <w:rFonts w:ascii="Arial" w:hAnsi="Arial" w:cs="Arial"/>
          <w:b/>
          <w:bCs/>
          <w:color w:val="000000" w:themeColor="text1"/>
          <w:sz w:val="22"/>
          <w:szCs w:val="22"/>
        </w:rPr>
        <w:t>Pressekontakt</w:t>
      </w:r>
      <w:proofErr w:type="spellEnd"/>
      <w:r w:rsidR="00CD7D79" w:rsidRPr="00F35B2D">
        <w:rPr>
          <w:rFonts w:ascii="Arial" w:hAnsi="Arial" w:cs="Arial"/>
          <w:b/>
          <w:bCs/>
          <w:color w:val="000000" w:themeColor="text1"/>
          <w:sz w:val="22"/>
          <w:szCs w:val="22"/>
        </w:rPr>
        <w:t>:</w:t>
      </w:r>
      <w:r w:rsidR="00CD7D79" w:rsidRPr="00792C20">
        <w:rPr>
          <w:rFonts w:ascii="Arial" w:hAnsi="Arial" w:cs="Arial"/>
          <w:color w:val="000000" w:themeColor="text1"/>
          <w:sz w:val="22"/>
          <w:szCs w:val="22"/>
        </w:rPr>
        <w:t xml:space="preserve"> </w:t>
      </w:r>
      <w:r w:rsidRPr="00D150AE">
        <w:rPr>
          <w:rFonts w:ascii="Arial" w:hAnsi="Arial" w:cs="Arial"/>
          <w:color w:val="000000" w:themeColor="text1"/>
          <w:sz w:val="22"/>
          <w:szCs w:val="22"/>
        </w:rPr>
        <w:t xml:space="preserve">Annina Oppinger, Externe Marketing &amp; PR </w:t>
      </w:r>
      <w:r>
        <w:rPr>
          <w:rFonts w:ascii="Arial" w:hAnsi="Arial" w:cs="Arial"/>
          <w:color w:val="000000" w:themeColor="text1"/>
          <w:sz w:val="22"/>
          <w:szCs w:val="22"/>
        </w:rPr>
        <w:t>GmbH</w:t>
      </w:r>
    </w:p>
    <w:p w14:paraId="77BBE132" w14:textId="0D293DF1" w:rsidR="00F4614E" w:rsidRPr="00D150AE" w:rsidRDefault="00D150AE" w:rsidP="00792C20">
      <w:pPr>
        <w:pStyle w:val="StandardWeb"/>
        <w:spacing w:before="0" w:beforeAutospacing="0" w:after="0" w:afterAutospacing="0" w:line="360" w:lineRule="auto"/>
        <w:jc w:val="both"/>
        <w:textAlignment w:val="baseline"/>
        <w:rPr>
          <w:rFonts w:ascii="Arial" w:hAnsi="Arial" w:cs="Arial"/>
          <w:b/>
          <w:sz w:val="22"/>
          <w:szCs w:val="22"/>
        </w:rPr>
      </w:pPr>
      <w:r w:rsidRPr="00D150AE">
        <w:rPr>
          <w:rFonts w:ascii="Arial" w:hAnsi="Arial" w:cs="Arial"/>
          <w:color w:val="000000" w:themeColor="text1"/>
          <w:sz w:val="22"/>
          <w:szCs w:val="22"/>
        </w:rPr>
        <w:t>email:</w:t>
      </w:r>
      <w:r w:rsidRPr="00D150AE">
        <w:rPr>
          <w:rFonts w:ascii="Arial" w:hAnsi="Arial" w:cs="Arial"/>
          <w:color w:val="000000" w:themeColor="text1"/>
          <w:sz w:val="22"/>
          <w:szCs w:val="22"/>
        </w:rPr>
        <w:tab/>
        <w:t>annina.oppinger@externe-marketingabteilung.de</w:t>
      </w:r>
      <w:r w:rsidRPr="00D150AE">
        <w:rPr>
          <w:rFonts w:ascii="Arial" w:hAnsi="Arial" w:cs="Arial"/>
          <w:color w:val="000000" w:themeColor="text1"/>
          <w:sz w:val="22"/>
          <w:szCs w:val="22"/>
        </w:rPr>
        <w:tab/>
      </w:r>
    </w:p>
    <w:sectPr w:rsidR="00F4614E" w:rsidRPr="00D150AE" w:rsidSect="003753F0">
      <w:headerReference w:type="default" r:id="rId12"/>
      <w:footerReference w:type="default" r:id="rId13"/>
      <w:pgSz w:w="11906" w:h="16838"/>
      <w:pgMar w:top="283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DCD1E" w14:textId="77777777" w:rsidR="0022267E" w:rsidRDefault="0022267E">
      <w:r>
        <w:separator/>
      </w:r>
    </w:p>
  </w:endnote>
  <w:endnote w:type="continuationSeparator" w:id="0">
    <w:p w14:paraId="3E486D95" w14:textId="77777777" w:rsidR="0022267E" w:rsidRDefault="0022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B10AA" w14:textId="1A90E33E" w:rsidR="00CB4B96" w:rsidRDefault="00A93F17" w:rsidP="00C4017D">
    <w:pPr>
      <w:pStyle w:val="Fuzeile"/>
      <w:jc w:val="right"/>
    </w:pPr>
    <w:r>
      <w:rPr>
        <w:noProof/>
        <w:lang w:eastAsia="en-GB"/>
      </w:rPr>
      <w:drawing>
        <wp:inline distT="0" distB="0" distL="0" distR="0" wp14:anchorId="4C92E9CF" wp14:editId="3B208949">
          <wp:extent cx="1022489" cy="777923"/>
          <wp:effectExtent l="0" t="0" r="6350" b="3175"/>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rotWithShape="1">
                  <a:blip r:embed="rId1">
                    <a:extLst>
                      <a:ext uri="{28A0092B-C50C-407E-A947-70E740481C1C}">
                        <a14:useLocalDpi xmlns:a14="http://schemas.microsoft.com/office/drawing/2010/main" val="0"/>
                      </a:ext>
                    </a:extLst>
                  </a:blip>
                  <a:srcRect l="79883" r="4712" b="22805"/>
                  <a:stretch/>
                </pic:blipFill>
                <pic:spPr bwMode="auto">
                  <a:xfrm>
                    <a:off x="0" y="0"/>
                    <a:ext cx="1023778" cy="77890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47F7B" w14:textId="77777777" w:rsidR="0022267E" w:rsidRDefault="0022267E">
      <w:r>
        <w:separator/>
      </w:r>
    </w:p>
  </w:footnote>
  <w:footnote w:type="continuationSeparator" w:id="0">
    <w:p w14:paraId="1462324A" w14:textId="77777777" w:rsidR="0022267E" w:rsidRDefault="00222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5712" w14:textId="608F35C7" w:rsidR="00CB4B96" w:rsidRDefault="003753F0">
    <w:pPr>
      <w:pStyle w:val="Kopfzeile"/>
    </w:pPr>
    <w:r>
      <w:rPr>
        <w:noProof/>
        <w:lang w:eastAsia="en-GB"/>
      </w:rPr>
      <mc:AlternateContent>
        <mc:Choice Requires="wps">
          <w:drawing>
            <wp:anchor distT="0" distB="0" distL="114300" distR="114300" simplePos="0" relativeHeight="251661312" behindDoc="0" locked="0" layoutInCell="1" allowOverlap="1" wp14:anchorId="710F0927" wp14:editId="2D3B36B7">
              <wp:simplePos x="0" y="0"/>
              <wp:positionH relativeFrom="column">
                <wp:posOffset>-554355</wp:posOffset>
              </wp:positionH>
              <wp:positionV relativeFrom="paragraph">
                <wp:posOffset>55245</wp:posOffset>
              </wp:positionV>
              <wp:extent cx="3649508" cy="1140977"/>
              <wp:effectExtent l="0" t="0" r="0" b="0"/>
              <wp:wrapNone/>
              <wp:docPr id="652257508" name="Text Box 4"/>
              <wp:cNvGraphicFramePr/>
              <a:graphic xmlns:a="http://schemas.openxmlformats.org/drawingml/2006/main">
                <a:graphicData uri="http://schemas.microsoft.com/office/word/2010/wordprocessingShape">
                  <wps:wsp>
                    <wps:cNvSpPr txBox="1"/>
                    <wps:spPr>
                      <a:xfrm>
                        <a:off x="0" y="0"/>
                        <a:ext cx="3649508" cy="1140977"/>
                      </a:xfrm>
                      <a:prstGeom prst="rect">
                        <a:avLst/>
                      </a:prstGeom>
                      <a:noFill/>
                      <a:ln w="6350">
                        <a:noFill/>
                      </a:ln>
                    </wps:spPr>
                    <wps:txbx>
                      <w:txbxContent>
                        <w:p w14:paraId="50DB89AD" w14:textId="24A0DD85" w:rsidR="003753F0" w:rsidRPr="000E2D21" w:rsidRDefault="00BC6D33" w:rsidP="00BC6D33">
                          <w:pPr>
                            <w:ind w:left="709" w:hanging="709"/>
                            <w:rPr>
                              <w14:textOutline w14:w="9525" w14:cap="rnd" w14:cmpd="sng" w14:algn="ctr">
                                <w14:solidFill>
                                  <w14:schemeClr w14:val="bg1"/>
                                </w14:solidFill>
                                <w14:prstDash w14:val="solid"/>
                                <w14:bevel/>
                              </w14:textOutline>
                            </w:rPr>
                          </w:pPr>
                          <w:r w:rsidRPr="000E2D21">
                            <w:rPr>
                              <w:noProof/>
                              <w14:textOutline w14:w="9525" w14:cap="rnd" w14:cmpd="sng" w14:algn="ctr">
                                <w14:solidFill>
                                  <w14:schemeClr w14:val="bg1"/>
                                </w14:solidFill>
                                <w14:prstDash w14:val="solid"/>
                                <w14:bevel/>
                              </w14:textOutline>
                            </w:rPr>
                            <w:drawing>
                              <wp:inline distT="0" distB="0" distL="0" distR="0" wp14:anchorId="4A5EFA3A" wp14:editId="47B0F1E2">
                                <wp:extent cx="2238375" cy="746125"/>
                                <wp:effectExtent l="0" t="0" r="9525" b="0"/>
                                <wp:docPr id="1794866674" name="Picture 5"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66674" name="Picture 5" descr="A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5004" cy="821668"/>
                                        </a:xfrm>
                                        <a:prstGeom prst="rect">
                                          <a:avLst/>
                                        </a:prstGeom>
                                      </pic:spPr>
                                    </pic:pic>
                                  </a:graphicData>
                                </a:graphic>
                              </wp:inline>
                            </w:drawing>
                          </w:r>
                        </w:p>
                        <w:p w14:paraId="3E7648FB" w14:textId="77777777" w:rsidR="003753F0" w:rsidRPr="000E2D21" w:rsidRDefault="003753F0">
                          <w:pPr>
                            <w:rPr>
                              <w14:textOutline w14:w="9525" w14:cap="rnd" w14:cmpd="sng" w14:algn="ctr">
                                <w14:solidFill>
                                  <w14:schemeClr w14:val="bg1"/>
                                </w14:solidFill>
                                <w14:prstDash w14:val="solid"/>
                                <w14:bevel/>
                              </w14:textOutline>
                            </w:rPr>
                          </w:pPr>
                        </w:p>
                        <w:p w14:paraId="0EB52778" w14:textId="342C7E3D" w:rsidR="003753F0" w:rsidRPr="000E2D21" w:rsidRDefault="003753F0">
                          <w:pPr>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0F0927" id="_x0000_t202" coordsize="21600,21600" o:spt="202" path="m,l,21600r21600,l21600,xe">
              <v:stroke joinstyle="miter"/>
              <v:path gradientshapeok="t" o:connecttype="rect"/>
            </v:shapetype>
            <v:shape id="Text Box 4" o:spid="_x0000_s1026" type="#_x0000_t202" style="position:absolute;margin-left:-43.65pt;margin-top:4.35pt;width:287.35pt;height:89.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" filled="f" stroked="f" strokeweight=".5pt">
              <v:textbox>
                <w:txbxContent>
                  <w:p w14:paraId="50DB89AD" w14:textId="24A0DD85" w:rsidR="003753F0" w:rsidRPr="000E2D21" w:rsidRDefault="00BC6D33" w:rsidP="00BC6D33">
                    <w:pPr>
                      <w:ind w:left="709" w:hanging="709"/>
                      <w:rPr>
                        <w14:textOutline w14:w="9525" w14:cap="rnd" w14:cmpd="sng" w14:algn="ctr">
                          <w14:solidFill>
                            <w14:schemeClr w14:val="bg1"/>
                          </w14:solidFill>
                          <w14:prstDash w14:val="solid"/>
                          <w14:bevel/>
                        </w14:textOutline>
                      </w:rPr>
                    </w:pPr>
                    <w:r w:rsidRPr="000E2D21">
                      <w:rPr>
                        <w:noProof/>
                        <w14:textOutline w14:w="9525" w14:cap="rnd" w14:cmpd="sng" w14:algn="ctr">
                          <w14:solidFill>
                            <w14:schemeClr w14:val="bg1"/>
                          </w14:solidFill>
                          <w14:prstDash w14:val="solid"/>
                          <w14:bevel/>
                        </w14:textOutline>
                      </w:rPr>
                      <w:drawing>
                        <wp:inline distT="0" distB="0" distL="0" distR="0" wp14:anchorId="4A5EFA3A" wp14:editId="47B0F1E2">
                          <wp:extent cx="2238375" cy="746125"/>
                          <wp:effectExtent l="0" t="0" r="9525" b="0"/>
                          <wp:docPr id="1794866674" name="Picture 5"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66674" name="Picture 5" descr="A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5004" cy="821668"/>
                                  </a:xfrm>
                                  <a:prstGeom prst="rect">
                                    <a:avLst/>
                                  </a:prstGeom>
                                </pic:spPr>
                              </pic:pic>
                            </a:graphicData>
                          </a:graphic>
                        </wp:inline>
                      </w:drawing>
                    </w:r>
                  </w:p>
                  <w:p w14:paraId="3E7648FB" w14:textId="77777777" w:rsidR="003753F0" w:rsidRPr="000E2D21" w:rsidRDefault="003753F0">
                    <w:pPr>
                      <w:rPr>
                        <w14:textOutline w14:w="9525" w14:cap="rnd" w14:cmpd="sng" w14:algn="ctr">
                          <w14:solidFill>
                            <w14:schemeClr w14:val="bg1"/>
                          </w14:solidFill>
                          <w14:prstDash w14:val="solid"/>
                          <w14:bevel/>
                        </w14:textOutline>
                      </w:rPr>
                    </w:pPr>
                  </w:p>
                  <w:p w14:paraId="0EB52778" w14:textId="342C7E3D" w:rsidR="003753F0" w:rsidRPr="000E2D21" w:rsidRDefault="003753F0">
                    <w:pPr>
                      <w:rPr>
                        <w14:textOutline w14:w="9525" w14:cap="rnd" w14:cmpd="sng" w14:algn="ctr">
                          <w14:solidFill>
                            <w14:schemeClr w14:val="bg1"/>
                          </w14:solidFill>
                          <w14:prstDash w14:val="solid"/>
                          <w14:bevel/>
                        </w14:textOutline>
                      </w:rPr>
                    </w:pPr>
                  </w:p>
                </w:txbxContent>
              </v:textbox>
            </v:shape>
          </w:pict>
        </mc:Fallback>
      </mc:AlternateContent>
    </w:r>
    <w:r w:rsidR="00A93F17">
      <w:rPr>
        <w:noProof/>
        <w:lang w:eastAsia="en-GB"/>
      </w:rPr>
      <mc:AlternateContent>
        <mc:Choice Requires="wps">
          <w:drawing>
            <wp:anchor distT="0" distB="0" distL="114300" distR="114300" simplePos="0" relativeHeight="251660288" behindDoc="0" locked="0" layoutInCell="1" allowOverlap="1" wp14:anchorId="4864B34C" wp14:editId="441C1A82">
              <wp:simplePos x="0" y="0"/>
              <wp:positionH relativeFrom="column">
                <wp:posOffset>1955800</wp:posOffset>
              </wp:positionH>
              <wp:positionV relativeFrom="paragraph">
                <wp:posOffset>320887</wp:posOffset>
              </wp:positionV>
              <wp:extent cx="4834467" cy="771525"/>
              <wp:effectExtent l="0" t="0" r="17145" b="158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467" cy="771525"/>
                      </a:xfrm>
                      <a:prstGeom prst="rect">
                        <a:avLst/>
                      </a:prstGeom>
                      <a:solidFill>
                        <a:srgbClr val="FFFFFF"/>
                      </a:solidFill>
                      <a:ln w="9525">
                        <a:solidFill>
                          <a:srgbClr val="FFFFFF"/>
                        </a:solidFill>
                        <a:miter lim="800000"/>
                        <a:headEnd/>
                        <a:tailEnd/>
                      </a:ln>
                    </wps:spPr>
                    <wps:txbx>
                      <w:txbxContent>
                        <w:p w14:paraId="73ACD540" w14:textId="0B47954D" w:rsidR="00CB4B96" w:rsidRPr="003A0D48" w:rsidRDefault="00102798" w:rsidP="003A0D48">
                          <w:pPr>
                            <w:jc w:val="right"/>
                            <w:rPr>
                              <w:rFonts w:ascii="Arial" w:hAnsi="Arial" w:cs="Arial"/>
                              <w:color w:val="003D79"/>
                              <w:sz w:val="76"/>
                              <w:szCs w:val="76"/>
                            </w:rPr>
                          </w:pPr>
                          <w:r w:rsidRPr="003A0D48">
                            <w:rPr>
                              <w:rFonts w:ascii="Arial" w:hAnsi="Arial" w:cs="Arial"/>
                              <w:b/>
                              <w:color w:val="003D79"/>
                              <w:sz w:val="76"/>
                              <w:szCs w:val="76"/>
                            </w:rPr>
                            <w:t>Press</w:t>
                          </w:r>
                          <w:r w:rsidR="00A93F17" w:rsidRPr="003A0D48">
                            <w:rPr>
                              <w:rFonts w:ascii="Arial" w:hAnsi="Arial" w:cs="Arial"/>
                              <w:b/>
                              <w:color w:val="003D79"/>
                              <w:sz w:val="76"/>
                              <w:szCs w:val="76"/>
                            </w:rPr>
                            <w:t xml:space="preserve"> </w:t>
                          </w:r>
                          <w:r w:rsidRPr="003A0D48">
                            <w:rPr>
                              <w:rFonts w:ascii="Arial" w:hAnsi="Arial" w:cs="Arial"/>
                              <w:color w:val="003D79"/>
                              <w:sz w:val="76"/>
                              <w:szCs w:val="76"/>
                            </w:rPr>
                            <w:t>release</w:t>
                          </w:r>
                        </w:p>
                        <w:p w14:paraId="487DEB44" w14:textId="77777777" w:rsidR="00CB4B96" w:rsidRPr="00C4017D" w:rsidRDefault="00CB4B96" w:rsidP="00C20437">
                          <w:pPr>
                            <w:rPr>
                              <w:rFonts w:ascii="Arial" w:hAnsi="Arial" w:cs="Arial"/>
                              <w:color w:val="003D79"/>
                              <w:sz w:val="94"/>
                              <w:szCs w:val="9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4B34C" id="Text Box 1" o:spid="_x0000_s1027" type="#_x0000_t202" style="position:absolute;margin-left:154pt;margin-top:25.25pt;width:380.6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" strokecolor="white">
              <v:textbox>
                <w:txbxContent>
                  <w:p w14:paraId="73ACD540" w14:textId="0B47954D" w:rsidR="00CB4B96" w:rsidRPr="003A0D48" w:rsidRDefault="00102798" w:rsidP="003A0D48">
                    <w:pPr>
                      <w:jc w:val="right"/>
                      <w:rPr>
                        <w:rFonts w:ascii="Arial" w:hAnsi="Arial" w:cs="Arial"/>
                        <w:color w:val="003D79"/>
                        <w:sz w:val="76"/>
                        <w:szCs w:val="76"/>
                      </w:rPr>
                    </w:pPr>
                    <w:r w:rsidRPr="003A0D48">
                      <w:rPr>
                        <w:rFonts w:ascii="Arial" w:hAnsi="Arial" w:cs="Arial"/>
                        <w:b/>
                        <w:color w:val="003D79"/>
                        <w:sz w:val="76"/>
                        <w:szCs w:val="76"/>
                      </w:rPr>
                      <w:t>Press</w:t>
                    </w:r>
                    <w:r w:rsidR="00A93F17" w:rsidRPr="003A0D48">
                      <w:rPr>
                        <w:rFonts w:ascii="Arial" w:hAnsi="Arial" w:cs="Arial"/>
                        <w:b/>
                        <w:color w:val="003D79"/>
                        <w:sz w:val="76"/>
                        <w:szCs w:val="76"/>
                      </w:rPr>
                      <w:t xml:space="preserve"> </w:t>
                    </w:r>
                    <w:r w:rsidRPr="003A0D48">
                      <w:rPr>
                        <w:rFonts w:ascii="Arial" w:hAnsi="Arial" w:cs="Arial"/>
                        <w:color w:val="003D79"/>
                        <w:sz w:val="76"/>
                        <w:szCs w:val="76"/>
                      </w:rPr>
                      <w:t>release</w:t>
                    </w:r>
                  </w:p>
                  <w:p w14:paraId="487DEB44" w14:textId="77777777" w:rsidR="00CB4B96" w:rsidRPr="00C4017D" w:rsidRDefault="00CB4B96" w:rsidP="00C20437">
                    <w:pPr>
                      <w:rPr>
                        <w:rFonts w:ascii="Arial" w:hAnsi="Arial" w:cs="Arial"/>
                        <w:color w:val="003D79"/>
                        <w:sz w:val="94"/>
                        <w:szCs w:val="9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7ACB"/>
    <w:multiLevelType w:val="hybridMultilevel"/>
    <w:tmpl w:val="796CA696"/>
    <w:lvl w:ilvl="0" w:tplc="3D2EA27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F3C3EC6"/>
    <w:multiLevelType w:val="hybridMultilevel"/>
    <w:tmpl w:val="DA2C7540"/>
    <w:lvl w:ilvl="0" w:tplc="8B90BFD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6350298">
    <w:abstractNumId w:val="0"/>
  </w:num>
  <w:num w:numId="2" w16cid:durableId="461851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DA"/>
    <w:rsid w:val="00012C9B"/>
    <w:rsid w:val="00014ABC"/>
    <w:rsid w:val="00030FCB"/>
    <w:rsid w:val="00034F73"/>
    <w:rsid w:val="000550B6"/>
    <w:rsid w:val="00075BAC"/>
    <w:rsid w:val="000847E4"/>
    <w:rsid w:val="00095B45"/>
    <w:rsid w:val="00096441"/>
    <w:rsid w:val="000A69AA"/>
    <w:rsid w:val="000B378B"/>
    <w:rsid w:val="000C672F"/>
    <w:rsid w:val="000E0177"/>
    <w:rsid w:val="000E2D21"/>
    <w:rsid w:val="00100A11"/>
    <w:rsid w:val="00102798"/>
    <w:rsid w:val="0012405B"/>
    <w:rsid w:val="00137CC6"/>
    <w:rsid w:val="00143C28"/>
    <w:rsid w:val="0014539C"/>
    <w:rsid w:val="00153EB5"/>
    <w:rsid w:val="001A7749"/>
    <w:rsid w:val="001D653F"/>
    <w:rsid w:val="001F7A63"/>
    <w:rsid w:val="001F7FEB"/>
    <w:rsid w:val="002026C1"/>
    <w:rsid w:val="0022267E"/>
    <w:rsid w:val="002238E8"/>
    <w:rsid w:val="00227AC3"/>
    <w:rsid w:val="002566DE"/>
    <w:rsid w:val="00264F33"/>
    <w:rsid w:val="00285509"/>
    <w:rsid w:val="002A2335"/>
    <w:rsid w:val="002A2B86"/>
    <w:rsid w:val="002A4503"/>
    <w:rsid w:val="002B0A46"/>
    <w:rsid w:val="002C2705"/>
    <w:rsid w:val="002C5630"/>
    <w:rsid w:val="002F4960"/>
    <w:rsid w:val="002F670F"/>
    <w:rsid w:val="002F723E"/>
    <w:rsid w:val="00353BA5"/>
    <w:rsid w:val="00357393"/>
    <w:rsid w:val="003753F0"/>
    <w:rsid w:val="00381B64"/>
    <w:rsid w:val="00384AB6"/>
    <w:rsid w:val="00397929"/>
    <w:rsid w:val="003A0D48"/>
    <w:rsid w:val="003C0FC4"/>
    <w:rsid w:val="003D06F4"/>
    <w:rsid w:val="003E5457"/>
    <w:rsid w:val="003F565A"/>
    <w:rsid w:val="00415D9F"/>
    <w:rsid w:val="00420FF7"/>
    <w:rsid w:val="004373AC"/>
    <w:rsid w:val="004509DD"/>
    <w:rsid w:val="00486DC9"/>
    <w:rsid w:val="004C23C3"/>
    <w:rsid w:val="004C5522"/>
    <w:rsid w:val="004E4825"/>
    <w:rsid w:val="004F3435"/>
    <w:rsid w:val="00585148"/>
    <w:rsid w:val="005A4234"/>
    <w:rsid w:val="005F72E0"/>
    <w:rsid w:val="00623322"/>
    <w:rsid w:val="00670E0B"/>
    <w:rsid w:val="006822A3"/>
    <w:rsid w:val="006A63D7"/>
    <w:rsid w:val="006B36A7"/>
    <w:rsid w:val="006C359F"/>
    <w:rsid w:val="006C3F74"/>
    <w:rsid w:val="006F19EB"/>
    <w:rsid w:val="00703D9A"/>
    <w:rsid w:val="00707774"/>
    <w:rsid w:val="00723406"/>
    <w:rsid w:val="00727561"/>
    <w:rsid w:val="00787827"/>
    <w:rsid w:val="00792C20"/>
    <w:rsid w:val="007A16F7"/>
    <w:rsid w:val="007A1EBB"/>
    <w:rsid w:val="007D1404"/>
    <w:rsid w:val="007E48BC"/>
    <w:rsid w:val="007F7887"/>
    <w:rsid w:val="00810A7F"/>
    <w:rsid w:val="00810BDF"/>
    <w:rsid w:val="00814C08"/>
    <w:rsid w:val="00816BE4"/>
    <w:rsid w:val="00834096"/>
    <w:rsid w:val="00850375"/>
    <w:rsid w:val="00853F3B"/>
    <w:rsid w:val="00861878"/>
    <w:rsid w:val="00872DF2"/>
    <w:rsid w:val="008732DA"/>
    <w:rsid w:val="00892D86"/>
    <w:rsid w:val="00893FD4"/>
    <w:rsid w:val="008D4CB8"/>
    <w:rsid w:val="008E4520"/>
    <w:rsid w:val="00922496"/>
    <w:rsid w:val="00973175"/>
    <w:rsid w:val="009931C6"/>
    <w:rsid w:val="00994686"/>
    <w:rsid w:val="009B1507"/>
    <w:rsid w:val="009B672C"/>
    <w:rsid w:val="009D12FD"/>
    <w:rsid w:val="009D343D"/>
    <w:rsid w:val="00A00D21"/>
    <w:rsid w:val="00A06BEB"/>
    <w:rsid w:val="00A101CF"/>
    <w:rsid w:val="00A11EFE"/>
    <w:rsid w:val="00A237CF"/>
    <w:rsid w:val="00A74F5F"/>
    <w:rsid w:val="00A926CF"/>
    <w:rsid w:val="00A93F17"/>
    <w:rsid w:val="00AB39D2"/>
    <w:rsid w:val="00AD4917"/>
    <w:rsid w:val="00AE251D"/>
    <w:rsid w:val="00AE680F"/>
    <w:rsid w:val="00AF5475"/>
    <w:rsid w:val="00AF6361"/>
    <w:rsid w:val="00B27561"/>
    <w:rsid w:val="00B4315C"/>
    <w:rsid w:val="00B66BAB"/>
    <w:rsid w:val="00B729B2"/>
    <w:rsid w:val="00B7755F"/>
    <w:rsid w:val="00B91D48"/>
    <w:rsid w:val="00BB7E9A"/>
    <w:rsid w:val="00BC6A69"/>
    <w:rsid w:val="00BC6D33"/>
    <w:rsid w:val="00BC7FB7"/>
    <w:rsid w:val="00C12B66"/>
    <w:rsid w:val="00C169DD"/>
    <w:rsid w:val="00C1791A"/>
    <w:rsid w:val="00C21374"/>
    <w:rsid w:val="00C244D0"/>
    <w:rsid w:val="00C25F24"/>
    <w:rsid w:val="00C52D35"/>
    <w:rsid w:val="00C60439"/>
    <w:rsid w:val="00C64B18"/>
    <w:rsid w:val="00C84690"/>
    <w:rsid w:val="00C93A1A"/>
    <w:rsid w:val="00CB4B96"/>
    <w:rsid w:val="00CD7D79"/>
    <w:rsid w:val="00D05114"/>
    <w:rsid w:val="00D150AE"/>
    <w:rsid w:val="00D346A5"/>
    <w:rsid w:val="00D35D3F"/>
    <w:rsid w:val="00D41E4B"/>
    <w:rsid w:val="00D52117"/>
    <w:rsid w:val="00D76CFE"/>
    <w:rsid w:val="00DE73F4"/>
    <w:rsid w:val="00E07CEE"/>
    <w:rsid w:val="00E12B01"/>
    <w:rsid w:val="00E507F4"/>
    <w:rsid w:val="00E52E09"/>
    <w:rsid w:val="00E656FD"/>
    <w:rsid w:val="00E811DE"/>
    <w:rsid w:val="00EB5F5B"/>
    <w:rsid w:val="00F016FD"/>
    <w:rsid w:val="00F174B3"/>
    <w:rsid w:val="00F210C7"/>
    <w:rsid w:val="00F21195"/>
    <w:rsid w:val="00F26E2E"/>
    <w:rsid w:val="00F35B2D"/>
    <w:rsid w:val="00F4614E"/>
    <w:rsid w:val="00F61C70"/>
    <w:rsid w:val="00F67995"/>
    <w:rsid w:val="00F903FA"/>
    <w:rsid w:val="00F94178"/>
    <w:rsid w:val="00FF51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1E24B"/>
  <w15:chartTrackingRefBased/>
  <w15:docId w15:val="{CA30394E-3C33-48FB-B726-A8123796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32DA"/>
    <w:pPr>
      <w:spacing w:after="0" w:line="240" w:lineRule="auto"/>
    </w:pPr>
    <w:rPr>
      <w:rFonts w:ascii="Times New Roman" w:eastAsia="MS Mincho" w:hAnsi="Times New Roman" w:cs="Times New Roman"/>
      <w:sz w:val="24"/>
      <w:szCs w:val="20"/>
    </w:rPr>
  </w:style>
  <w:style w:type="paragraph" w:styleId="berschrift4">
    <w:name w:val="heading 4"/>
    <w:basedOn w:val="Standard"/>
    <w:link w:val="berschrift4Zchn"/>
    <w:uiPriority w:val="9"/>
    <w:qFormat/>
    <w:rsid w:val="000B378B"/>
    <w:pPr>
      <w:spacing w:before="100" w:beforeAutospacing="1" w:after="100" w:afterAutospacing="1"/>
      <w:outlineLvl w:val="3"/>
    </w:pPr>
    <w:rPr>
      <w:rFonts w:eastAsia="Times New Roman"/>
      <w:b/>
      <w:bCs/>
      <w:szCs w:val="24"/>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32DA"/>
    <w:pPr>
      <w:tabs>
        <w:tab w:val="center" w:pos="4513"/>
        <w:tab w:val="right" w:pos="9026"/>
      </w:tabs>
    </w:pPr>
  </w:style>
  <w:style w:type="character" w:customStyle="1" w:styleId="KopfzeileZchn">
    <w:name w:val="Kopfzeile Zchn"/>
    <w:basedOn w:val="Absatz-Standardschriftart"/>
    <w:link w:val="Kopfzeile"/>
    <w:uiPriority w:val="99"/>
    <w:rsid w:val="008732DA"/>
    <w:rPr>
      <w:rFonts w:ascii="Times New Roman" w:eastAsia="MS Mincho" w:hAnsi="Times New Roman" w:cs="Times New Roman"/>
      <w:sz w:val="24"/>
      <w:szCs w:val="20"/>
    </w:rPr>
  </w:style>
  <w:style w:type="paragraph" w:styleId="Fuzeile">
    <w:name w:val="footer"/>
    <w:basedOn w:val="Standard"/>
    <w:link w:val="FuzeileZchn"/>
    <w:uiPriority w:val="99"/>
    <w:unhideWhenUsed/>
    <w:rsid w:val="008732DA"/>
    <w:pPr>
      <w:tabs>
        <w:tab w:val="center" w:pos="4513"/>
        <w:tab w:val="right" w:pos="9026"/>
      </w:tabs>
    </w:pPr>
  </w:style>
  <w:style w:type="character" w:customStyle="1" w:styleId="FuzeileZchn">
    <w:name w:val="Fußzeile Zchn"/>
    <w:basedOn w:val="Absatz-Standardschriftart"/>
    <w:link w:val="Fuzeile"/>
    <w:uiPriority w:val="99"/>
    <w:rsid w:val="008732DA"/>
    <w:rPr>
      <w:rFonts w:ascii="Times New Roman" w:eastAsia="MS Mincho" w:hAnsi="Times New Roman" w:cs="Times New Roman"/>
      <w:sz w:val="24"/>
      <w:szCs w:val="20"/>
    </w:rPr>
  </w:style>
  <w:style w:type="character" w:styleId="Hyperlink">
    <w:name w:val="Hyperlink"/>
    <w:uiPriority w:val="99"/>
    <w:unhideWhenUsed/>
    <w:rsid w:val="008732DA"/>
    <w:rPr>
      <w:color w:val="0000FF"/>
      <w:u w:val="single"/>
    </w:rPr>
  </w:style>
  <w:style w:type="paragraph" w:styleId="Listenabsatz">
    <w:name w:val="List Paragraph"/>
    <w:basedOn w:val="Standard"/>
    <w:uiPriority w:val="34"/>
    <w:qFormat/>
    <w:rsid w:val="00384AB6"/>
    <w:pPr>
      <w:ind w:left="720"/>
      <w:contextualSpacing/>
    </w:pPr>
  </w:style>
  <w:style w:type="character" w:styleId="Kommentarzeichen">
    <w:name w:val="annotation reference"/>
    <w:basedOn w:val="Absatz-Standardschriftart"/>
    <w:uiPriority w:val="99"/>
    <w:semiHidden/>
    <w:unhideWhenUsed/>
    <w:rsid w:val="00034F73"/>
    <w:rPr>
      <w:sz w:val="16"/>
      <w:szCs w:val="16"/>
    </w:rPr>
  </w:style>
  <w:style w:type="paragraph" w:styleId="Kommentartext">
    <w:name w:val="annotation text"/>
    <w:basedOn w:val="Standard"/>
    <w:link w:val="KommentartextZchn"/>
    <w:uiPriority w:val="99"/>
    <w:semiHidden/>
    <w:unhideWhenUsed/>
    <w:rsid w:val="00034F73"/>
    <w:rPr>
      <w:sz w:val="20"/>
    </w:rPr>
  </w:style>
  <w:style w:type="character" w:customStyle="1" w:styleId="KommentartextZchn">
    <w:name w:val="Kommentartext Zchn"/>
    <w:basedOn w:val="Absatz-Standardschriftart"/>
    <w:link w:val="Kommentartext"/>
    <w:uiPriority w:val="99"/>
    <w:semiHidden/>
    <w:rsid w:val="00034F73"/>
    <w:rPr>
      <w:rFonts w:ascii="Times New Roman" w:eastAsia="MS Mincho"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034F73"/>
    <w:rPr>
      <w:b/>
      <w:bCs/>
    </w:rPr>
  </w:style>
  <w:style w:type="character" w:customStyle="1" w:styleId="KommentarthemaZchn">
    <w:name w:val="Kommentarthema Zchn"/>
    <w:basedOn w:val="KommentartextZchn"/>
    <w:link w:val="Kommentarthema"/>
    <w:uiPriority w:val="99"/>
    <w:semiHidden/>
    <w:rsid w:val="00034F73"/>
    <w:rPr>
      <w:rFonts w:ascii="Times New Roman" w:eastAsia="MS Mincho" w:hAnsi="Times New Roman" w:cs="Times New Roman"/>
      <w:b/>
      <w:bCs/>
      <w:sz w:val="20"/>
      <w:szCs w:val="20"/>
    </w:rPr>
  </w:style>
  <w:style w:type="paragraph" w:styleId="Sprechblasentext">
    <w:name w:val="Balloon Text"/>
    <w:basedOn w:val="Standard"/>
    <w:link w:val="SprechblasentextZchn"/>
    <w:uiPriority w:val="99"/>
    <w:semiHidden/>
    <w:unhideWhenUsed/>
    <w:rsid w:val="00034F7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4F73"/>
    <w:rPr>
      <w:rFonts w:ascii="Segoe UI" w:eastAsia="MS Mincho" w:hAnsi="Segoe UI" w:cs="Segoe UI"/>
      <w:sz w:val="18"/>
      <w:szCs w:val="18"/>
    </w:rPr>
  </w:style>
  <w:style w:type="paragraph" w:styleId="berarbeitung">
    <w:name w:val="Revision"/>
    <w:hidden/>
    <w:uiPriority w:val="99"/>
    <w:semiHidden/>
    <w:rsid w:val="00B7755F"/>
    <w:pPr>
      <w:spacing w:after="0" w:line="240" w:lineRule="auto"/>
    </w:pPr>
    <w:rPr>
      <w:rFonts w:ascii="Times New Roman" w:eastAsia="MS Mincho" w:hAnsi="Times New Roman" w:cs="Times New Roman"/>
      <w:sz w:val="24"/>
      <w:szCs w:val="20"/>
    </w:rPr>
  </w:style>
  <w:style w:type="character" w:styleId="BesuchterLink">
    <w:name w:val="FollowedHyperlink"/>
    <w:basedOn w:val="Absatz-Standardschriftart"/>
    <w:uiPriority w:val="99"/>
    <w:semiHidden/>
    <w:unhideWhenUsed/>
    <w:rsid w:val="0012405B"/>
    <w:rPr>
      <w:color w:val="954F72" w:themeColor="followedHyperlink"/>
      <w:u w:val="single"/>
    </w:rPr>
  </w:style>
  <w:style w:type="character" w:styleId="NichtaufgelsteErwhnung">
    <w:name w:val="Unresolved Mention"/>
    <w:basedOn w:val="Absatz-Standardschriftart"/>
    <w:uiPriority w:val="99"/>
    <w:semiHidden/>
    <w:unhideWhenUsed/>
    <w:rsid w:val="00D35D3F"/>
    <w:rPr>
      <w:color w:val="605E5C"/>
      <w:shd w:val="clear" w:color="auto" w:fill="E1DFDD"/>
    </w:rPr>
  </w:style>
  <w:style w:type="character" w:customStyle="1" w:styleId="berschrift4Zchn">
    <w:name w:val="Überschrift 4 Zchn"/>
    <w:basedOn w:val="Absatz-Standardschriftart"/>
    <w:link w:val="berschrift4"/>
    <w:uiPriority w:val="9"/>
    <w:rsid w:val="000B378B"/>
    <w:rPr>
      <w:rFonts w:ascii="Times New Roman" w:eastAsia="Times New Roman" w:hAnsi="Times New Roman" w:cs="Times New Roman"/>
      <w:b/>
      <w:bCs/>
      <w:sz w:val="24"/>
      <w:szCs w:val="24"/>
      <w:lang w:eastAsia="en-GB"/>
    </w:rPr>
  </w:style>
  <w:style w:type="paragraph" w:styleId="StandardWeb">
    <w:name w:val="Normal (Web)"/>
    <w:basedOn w:val="Standard"/>
    <w:uiPriority w:val="99"/>
    <w:unhideWhenUsed/>
    <w:rsid w:val="000B378B"/>
    <w:pPr>
      <w:spacing w:before="100" w:beforeAutospacing="1" w:after="100" w:afterAutospacing="1"/>
    </w:pPr>
    <w:rPr>
      <w:rFonts w:eastAsia="Times New Roman"/>
      <w:szCs w:val="24"/>
      <w:lang w:eastAsia="en-GB"/>
    </w:rPr>
  </w:style>
  <w:style w:type="character" w:customStyle="1" w:styleId="apple-converted-space">
    <w:name w:val="apple-converted-space"/>
    <w:basedOn w:val="Absatz-Standardschriftart"/>
    <w:rsid w:val="000B3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9820">
      <w:bodyDiv w:val="1"/>
      <w:marLeft w:val="0"/>
      <w:marRight w:val="0"/>
      <w:marTop w:val="0"/>
      <w:marBottom w:val="0"/>
      <w:divBdr>
        <w:top w:val="none" w:sz="0" w:space="0" w:color="auto"/>
        <w:left w:val="none" w:sz="0" w:space="0" w:color="auto"/>
        <w:bottom w:val="none" w:sz="0" w:space="0" w:color="auto"/>
        <w:right w:val="none" w:sz="0" w:space="0" w:color="auto"/>
      </w:divBdr>
      <w:divsChild>
        <w:div w:id="1828324158">
          <w:marLeft w:val="0"/>
          <w:marRight w:val="0"/>
          <w:marTop w:val="0"/>
          <w:marBottom w:val="0"/>
          <w:divBdr>
            <w:top w:val="none" w:sz="0" w:space="0" w:color="auto"/>
            <w:left w:val="none" w:sz="0" w:space="0" w:color="auto"/>
            <w:bottom w:val="none" w:sz="0" w:space="0" w:color="auto"/>
            <w:right w:val="none" w:sz="0" w:space="0" w:color="auto"/>
          </w:divBdr>
          <w:divsChild>
            <w:div w:id="684525999">
              <w:marLeft w:val="0"/>
              <w:marRight w:val="0"/>
              <w:marTop w:val="0"/>
              <w:marBottom w:val="0"/>
              <w:divBdr>
                <w:top w:val="none" w:sz="0" w:space="0" w:color="auto"/>
                <w:left w:val="none" w:sz="0" w:space="0" w:color="auto"/>
                <w:bottom w:val="none" w:sz="0" w:space="0" w:color="auto"/>
                <w:right w:val="none" w:sz="0" w:space="0" w:color="auto"/>
              </w:divBdr>
            </w:div>
            <w:div w:id="433136695">
              <w:marLeft w:val="0"/>
              <w:marRight w:val="0"/>
              <w:marTop w:val="600"/>
              <w:marBottom w:val="300"/>
              <w:divBdr>
                <w:top w:val="none" w:sz="0" w:space="0" w:color="auto"/>
                <w:left w:val="none" w:sz="0" w:space="0" w:color="auto"/>
                <w:bottom w:val="none" w:sz="0" w:space="0" w:color="auto"/>
                <w:right w:val="none" w:sz="0" w:space="0" w:color="auto"/>
              </w:divBdr>
            </w:div>
          </w:divsChild>
        </w:div>
        <w:div w:id="1466314102">
          <w:marLeft w:val="0"/>
          <w:marRight w:val="0"/>
          <w:marTop w:val="1050"/>
          <w:marBottom w:val="0"/>
          <w:divBdr>
            <w:top w:val="single" w:sz="6" w:space="30" w:color="CCCCCC"/>
            <w:left w:val="none" w:sz="0" w:space="0" w:color="auto"/>
            <w:bottom w:val="single" w:sz="6" w:space="31" w:color="CCCCCC"/>
            <w:right w:val="none" w:sz="0" w:space="0" w:color="auto"/>
          </w:divBdr>
          <w:divsChild>
            <w:div w:id="1687977792">
              <w:marLeft w:val="0"/>
              <w:marRight w:val="0"/>
              <w:marTop w:val="0"/>
              <w:marBottom w:val="0"/>
              <w:divBdr>
                <w:top w:val="none" w:sz="0" w:space="0" w:color="auto"/>
                <w:left w:val="none" w:sz="0" w:space="0" w:color="auto"/>
                <w:bottom w:val="none" w:sz="0" w:space="0" w:color="auto"/>
                <w:right w:val="none" w:sz="0" w:space="0" w:color="auto"/>
              </w:divBdr>
              <w:divsChild>
                <w:div w:id="18489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7988">
          <w:marLeft w:val="0"/>
          <w:marRight w:val="0"/>
          <w:marTop w:val="0"/>
          <w:marBottom w:val="0"/>
          <w:divBdr>
            <w:top w:val="none" w:sz="0" w:space="0" w:color="auto"/>
            <w:left w:val="none" w:sz="0" w:space="0" w:color="auto"/>
            <w:bottom w:val="single" w:sz="6" w:space="31" w:color="CCCCCC"/>
            <w:right w:val="none" w:sz="0" w:space="0" w:color="auto"/>
          </w:divBdr>
          <w:divsChild>
            <w:div w:id="150948831">
              <w:marLeft w:val="0"/>
              <w:marRight w:val="0"/>
              <w:marTop w:val="0"/>
              <w:marBottom w:val="0"/>
              <w:divBdr>
                <w:top w:val="none" w:sz="0" w:space="0" w:color="auto"/>
                <w:left w:val="none" w:sz="0" w:space="0" w:color="auto"/>
                <w:bottom w:val="none" w:sz="0" w:space="0" w:color="auto"/>
                <w:right w:val="none" w:sz="0" w:space="0" w:color="auto"/>
              </w:divBdr>
              <w:divsChild>
                <w:div w:id="3722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8658">
      <w:bodyDiv w:val="1"/>
      <w:marLeft w:val="0"/>
      <w:marRight w:val="0"/>
      <w:marTop w:val="0"/>
      <w:marBottom w:val="0"/>
      <w:divBdr>
        <w:top w:val="none" w:sz="0" w:space="0" w:color="auto"/>
        <w:left w:val="none" w:sz="0" w:space="0" w:color="auto"/>
        <w:bottom w:val="none" w:sz="0" w:space="0" w:color="auto"/>
        <w:right w:val="none" w:sz="0" w:space="0" w:color="auto"/>
      </w:divBdr>
    </w:div>
    <w:div w:id="736170468">
      <w:bodyDiv w:val="1"/>
      <w:marLeft w:val="0"/>
      <w:marRight w:val="0"/>
      <w:marTop w:val="0"/>
      <w:marBottom w:val="0"/>
      <w:divBdr>
        <w:top w:val="none" w:sz="0" w:space="0" w:color="auto"/>
        <w:left w:val="none" w:sz="0" w:space="0" w:color="auto"/>
        <w:bottom w:val="none" w:sz="0" w:space="0" w:color="auto"/>
        <w:right w:val="none" w:sz="0" w:space="0" w:color="auto"/>
      </w:divBdr>
    </w:div>
    <w:div w:id="1013455707">
      <w:bodyDiv w:val="1"/>
      <w:marLeft w:val="0"/>
      <w:marRight w:val="0"/>
      <w:marTop w:val="0"/>
      <w:marBottom w:val="0"/>
      <w:divBdr>
        <w:top w:val="none" w:sz="0" w:space="0" w:color="auto"/>
        <w:left w:val="none" w:sz="0" w:space="0" w:color="auto"/>
        <w:bottom w:val="none" w:sz="0" w:space="0" w:color="auto"/>
        <w:right w:val="none" w:sz="0" w:space="0" w:color="auto"/>
      </w:divBdr>
      <w:divsChild>
        <w:div w:id="1659461433">
          <w:marLeft w:val="0"/>
          <w:marRight w:val="0"/>
          <w:marTop w:val="0"/>
          <w:marBottom w:val="0"/>
          <w:divBdr>
            <w:top w:val="none" w:sz="0" w:space="0" w:color="auto"/>
            <w:left w:val="none" w:sz="0" w:space="0" w:color="auto"/>
            <w:bottom w:val="none" w:sz="0" w:space="0" w:color="auto"/>
            <w:right w:val="none" w:sz="0" w:space="0" w:color="auto"/>
          </w:divBdr>
          <w:divsChild>
            <w:div w:id="1504468924">
              <w:marLeft w:val="0"/>
              <w:marRight w:val="0"/>
              <w:marTop w:val="0"/>
              <w:marBottom w:val="0"/>
              <w:divBdr>
                <w:top w:val="none" w:sz="0" w:space="0" w:color="auto"/>
                <w:left w:val="none" w:sz="0" w:space="0" w:color="auto"/>
                <w:bottom w:val="none" w:sz="0" w:space="0" w:color="auto"/>
                <w:right w:val="none" w:sz="0" w:space="0" w:color="auto"/>
              </w:divBdr>
            </w:div>
            <w:div w:id="1339768322">
              <w:marLeft w:val="0"/>
              <w:marRight w:val="0"/>
              <w:marTop w:val="600"/>
              <w:marBottom w:val="300"/>
              <w:divBdr>
                <w:top w:val="none" w:sz="0" w:space="0" w:color="auto"/>
                <w:left w:val="none" w:sz="0" w:space="0" w:color="auto"/>
                <w:bottom w:val="none" w:sz="0" w:space="0" w:color="auto"/>
                <w:right w:val="none" w:sz="0" w:space="0" w:color="auto"/>
              </w:divBdr>
            </w:div>
          </w:divsChild>
        </w:div>
        <w:div w:id="386997053">
          <w:marLeft w:val="0"/>
          <w:marRight w:val="0"/>
          <w:marTop w:val="1050"/>
          <w:marBottom w:val="0"/>
          <w:divBdr>
            <w:top w:val="single" w:sz="6" w:space="30" w:color="CCCCCC"/>
            <w:left w:val="none" w:sz="0" w:space="0" w:color="auto"/>
            <w:bottom w:val="single" w:sz="6" w:space="31" w:color="CCCCCC"/>
            <w:right w:val="none" w:sz="0" w:space="0" w:color="auto"/>
          </w:divBdr>
          <w:divsChild>
            <w:div w:id="782575619">
              <w:marLeft w:val="0"/>
              <w:marRight w:val="0"/>
              <w:marTop w:val="0"/>
              <w:marBottom w:val="0"/>
              <w:divBdr>
                <w:top w:val="none" w:sz="0" w:space="0" w:color="auto"/>
                <w:left w:val="none" w:sz="0" w:space="0" w:color="auto"/>
                <w:bottom w:val="none" w:sz="0" w:space="0" w:color="auto"/>
                <w:right w:val="none" w:sz="0" w:space="0" w:color="auto"/>
              </w:divBdr>
              <w:divsChild>
                <w:div w:id="9081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31081">
          <w:marLeft w:val="0"/>
          <w:marRight w:val="0"/>
          <w:marTop w:val="0"/>
          <w:marBottom w:val="0"/>
          <w:divBdr>
            <w:top w:val="none" w:sz="0" w:space="0" w:color="auto"/>
            <w:left w:val="none" w:sz="0" w:space="0" w:color="auto"/>
            <w:bottom w:val="single" w:sz="6" w:space="31" w:color="CCCCCC"/>
            <w:right w:val="none" w:sz="0" w:space="0" w:color="auto"/>
          </w:divBdr>
          <w:divsChild>
            <w:div w:id="956109836">
              <w:marLeft w:val="0"/>
              <w:marRight w:val="0"/>
              <w:marTop w:val="0"/>
              <w:marBottom w:val="0"/>
              <w:divBdr>
                <w:top w:val="none" w:sz="0" w:space="0" w:color="auto"/>
                <w:left w:val="none" w:sz="0" w:space="0" w:color="auto"/>
                <w:bottom w:val="none" w:sz="0" w:space="0" w:color="auto"/>
                <w:right w:val="none" w:sz="0" w:space="0" w:color="auto"/>
              </w:divBdr>
              <w:divsChild>
                <w:div w:id="2097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nso-am.eu/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620FD009F10A45B1715DC259BE2616" ma:contentTypeVersion="19" ma:contentTypeDescription="Ein neues Dokument erstellen." ma:contentTypeScope="" ma:versionID="5fae785c05741323a39134002d550380">
  <xsd:schema xmlns:xsd="http://www.w3.org/2001/XMLSchema" xmlns:xs="http://www.w3.org/2001/XMLSchema" xmlns:p="http://schemas.microsoft.com/office/2006/metadata/properties" xmlns:ns2="23421ef8-3532-48b3-8de0-ecf3639860a4" xmlns:ns3="ca110172-068b-4c63-8ad8-58cd74060f38" targetNamespace="http://schemas.microsoft.com/office/2006/metadata/properties" ma:root="true" ma:fieldsID="e00f9219cf00b4d7fa9a957c6fb75cfc" ns2:_="" ns3:_="">
    <xsd:import namespace="23421ef8-3532-48b3-8de0-ecf3639860a4"/>
    <xsd:import namespace="ca110172-068b-4c63-8ad8-58cd74060f38"/>
    <xsd:element name="properties">
      <xsd:complexType>
        <xsd:sequence>
          <xsd:element name="documentManagement">
            <xsd:complexType>
              <xsd:all>
                <xsd:element ref="ns2:_x0073_if7"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21ef8-3532-48b3-8de0-ecf3639860a4" elementFormDefault="qualified">
    <xsd:import namespace="http://schemas.microsoft.com/office/2006/documentManagement/types"/>
    <xsd:import namespace="http://schemas.microsoft.com/office/infopath/2007/PartnerControls"/>
    <xsd:element name="_x0073_if7" ma:index="8" nillable="true" ma:displayName="Remark" ma:internalName="_x0073_if7">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3874608b-8892-48bc-be6a-3536a5ac44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110172-068b-4c63-8ad8-58cd74060f38"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968b4484-19e4-4e78-a2a3-5b3b9083bb85}" ma:internalName="TaxCatchAll" ma:showField="CatchAllData" ma:web="ca110172-068b-4c63-8ad8-58cd74060f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110172-068b-4c63-8ad8-58cd74060f38" xsi:nil="true"/>
    <lcf76f155ced4ddcb4097134ff3c332f xmlns="23421ef8-3532-48b3-8de0-ecf3639860a4">
      <Terms xmlns="http://schemas.microsoft.com/office/infopath/2007/PartnerControls"/>
    </lcf76f155ced4ddcb4097134ff3c332f>
    <_x0073_if7 xmlns="23421ef8-3532-48b3-8de0-ecf3639860a4" xsi:nil="true"/>
  </documentManagement>
</p:properties>
</file>

<file path=customXml/itemProps1.xml><?xml version="1.0" encoding="utf-8"?>
<ds:datastoreItem xmlns:ds="http://schemas.openxmlformats.org/officeDocument/2006/customXml" ds:itemID="{DDDF62E4-02E9-433F-ADE1-C2B7B23E6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21ef8-3532-48b3-8de0-ecf3639860a4"/>
    <ds:schemaRef ds:uri="ca110172-068b-4c63-8ad8-58cd74060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6F04D-E982-4611-AFE0-A3AEC5812B31}">
  <ds:schemaRefs>
    <ds:schemaRef ds:uri="http://schemas.microsoft.com/sharepoint/v3/contenttype/forms"/>
  </ds:schemaRefs>
</ds:datastoreItem>
</file>

<file path=customXml/itemProps3.xml><?xml version="1.0" encoding="utf-8"?>
<ds:datastoreItem xmlns:ds="http://schemas.openxmlformats.org/officeDocument/2006/customXml" ds:itemID="{8C02E68E-F6C6-4A5E-AC8A-08CE4C3CC81C}">
  <ds:schemaRefs>
    <ds:schemaRef ds:uri="http://schemas.microsoft.com/office/2006/metadata/properties"/>
    <ds:schemaRef ds:uri="http://schemas.microsoft.com/office/infopath/2007/PartnerControls"/>
    <ds:schemaRef ds:uri="ca110172-068b-4c63-8ad8-58cd74060f38"/>
    <ds:schemaRef ds:uri="23421ef8-3532-48b3-8de0-ecf3639860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Fallon</dc:creator>
  <cp:keywords/>
  <dc:description/>
  <cp:lastModifiedBy>Annina Oppinger | Externe Marketingabteilung</cp:lastModifiedBy>
  <cp:revision>14</cp:revision>
  <dcterms:created xsi:type="dcterms:W3CDTF">2024-08-20T13:54:00Z</dcterms:created>
  <dcterms:modified xsi:type="dcterms:W3CDTF">2024-08-20T14:55:00Z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0x01010019620FD009F10A45B1715DC259BE2616</vt:lpwstr>
  </property>
  <property fmtid="{D5CDD505-2E9C-101B-9397-08002B2CF9AE}" pid="3" name="MSIP_Label_6add209e-37c4-4e15-ab1b-f9befe71def1_Enabled">
    <vt:lpwstr>true</vt:lpwstr>
  </property>
  <property fmtid="{D5CDD505-2E9C-101B-9397-08002B2CF9AE}" pid="4" name="MSIP_Label_6add209e-37c4-4e15-ab1b-f9befe71def1_SetDate">
    <vt:lpwstr>2024-08-07T12:35:44Z</vt:lpwstr>
  </property>
  <property fmtid="{D5CDD505-2E9C-101B-9397-08002B2CF9AE}" pid="5" name="MSIP_Label_6add209e-37c4-4e15-ab1b-f9befe71def1_Method">
    <vt:lpwstr>Standard</vt:lpwstr>
  </property>
  <property fmtid="{D5CDD505-2E9C-101B-9397-08002B2CF9AE}" pid="6" name="MSIP_Label_6add209e-37c4-4e15-ab1b-f9befe71def1_Name">
    <vt:lpwstr>G_MIP_Confidential_Exception</vt:lpwstr>
  </property>
  <property fmtid="{D5CDD505-2E9C-101B-9397-08002B2CF9AE}" pid="7" name="MSIP_Label_6add209e-37c4-4e15-ab1b-f9befe71def1_SiteId">
    <vt:lpwstr>69405920-b673-4f7c-8845-e124e9d08af2</vt:lpwstr>
  </property>
  <property fmtid="{D5CDD505-2E9C-101B-9397-08002B2CF9AE}" pid="8" name="MSIP_Label_6add209e-37c4-4e15-ab1b-f9befe71def1_ActionId">
    <vt:lpwstr>70ccdb56-73b2-486d-8621-52c9a542e038</vt:lpwstr>
  </property>
  <property fmtid="{D5CDD505-2E9C-101B-9397-08002B2CF9AE}" pid="9" name="MSIP_Label_6add209e-37c4-4e15-ab1b-f9befe71def1_ContentBits">
    <vt:lpwstr>0</vt:lpwstr>
  </property>
</Properties>
</file>