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AC9D8" w14:textId="77777777" w:rsidR="007D018D" w:rsidRPr="00201010" w:rsidRDefault="007D018D" w:rsidP="007D018D">
      <w:pPr>
        <w:jc w:val="center"/>
        <w:rPr>
          <w:rFonts w:ascii="Arial" w:hAnsi="Arial" w:cs="Arial"/>
          <w:b/>
          <w:sz w:val="28"/>
          <w:szCs w:val="28"/>
        </w:rPr>
      </w:pPr>
      <w:r>
        <w:rPr>
          <w:rFonts w:ascii="Arial" w:hAnsi="Arial" w:cs="Arial"/>
          <w:b/>
          <w:sz w:val="28"/>
          <w:szCs w:val="28"/>
        </w:rPr>
        <w:t xml:space="preserve">A new era of electrification: Supporting the European aftermarket </w:t>
      </w:r>
    </w:p>
    <w:p w14:paraId="219E39DD" w14:textId="77777777" w:rsidR="007D018D" w:rsidRPr="00C87037" w:rsidRDefault="007D018D" w:rsidP="007D018D">
      <w:pPr>
        <w:jc w:val="center"/>
        <w:rPr>
          <w:rFonts w:ascii="Arial" w:hAnsi="Arial" w:cs="Arial"/>
          <w:b/>
          <w:bCs/>
          <w:color w:val="FF0000"/>
          <w:sz w:val="28"/>
          <w:szCs w:val="28"/>
        </w:rPr>
      </w:pPr>
    </w:p>
    <w:p w14:paraId="7EAF3E5B" w14:textId="4B1680A4" w:rsidR="007D018D" w:rsidRDefault="007D018D" w:rsidP="007D018D">
      <w:pPr>
        <w:spacing w:after="200" w:line="360" w:lineRule="auto"/>
        <w:jc w:val="center"/>
        <w:rPr>
          <w:rFonts w:ascii="Arial" w:hAnsi="Arial" w:cs="Arial"/>
          <w:b/>
          <w:bCs/>
          <w:color w:val="FF0000"/>
          <w:sz w:val="22"/>
          <w:szCs w:val="22"/>
        </w:rPr>
      </w:pPr>
      <w:r w:rsidRPr="0033372F">
        <w:rPr>
          <w:rFonts w:ascii="Arial" w:hAnsi="Arial" w:cs="Arial"/>
          <w:b/>
          <w:bCs/>
          <w:color w:val="FF0000"/>
          <w:sz w:val="22"/>
          <w:szCs w:val="22"/>
        </w:rPr>
        <w:t xml:space="preserve">Collaborating with </w:t>
      </w:r>
      <w:r w:rsidR="00D80D83">
        <w:rPr>
          <w:rFonts w:ascii="Arial" w:hAnsi="Arial" w:cs="Arial"/>
          <w:b/>
          <w:bCs/>
          <w:color w:val="FF0000"/>
          <w:sz w:val="22"/>
          <w:szCs w:val="22"/>
        </w:rPr>
        <w:t>original equipment (</w:t>
      </w:r>
      <w:r w:rsidRPr="0033372F">
        <w:rPr>
          <w:rFonts w:ascii="Arial" w:hAnsi="Arial" w:cs="Arial"/>
          <w:b/>
          <w:bCs/>
          <w:color w:val="FF0000"/>
          <w:sz w:val="22"/>
          <w:szCs w:val="22"/>
        </w:rPr>
        <w:t>OE</w:t>
      </w:r>
      <w:r w:rsidR="00D80D83">
        <w:rPr>
          <w:rFonts w:ascii="Arial" w:hAnsi="Arial" w:cs="Arial"/>
          <w:b/>
          <w:bCs/>
          <w:color w:val="FF0000"/>
          <w:sz w:val="22"/>
          <w:szCs w:val="22"/>
        </w:rPr>
        <w:t>)</w:t>
      </w:r>
      <w:r w:rsidRPr="0033372F">
        <w:rPr>
          <w:rFonts w:ascii="Arial" w:hAnsi="Arial" w:cs="Arial"/>
          <w:b/>
          <w:bCs/>
          <w:color w:val="FF0000"/>
          <w:sz w:val="22"/>
          <w:szCs w:val="22"/>
        </w:rPr>
        <w:t xml:space="preserve"> suppliers such as DENSO, can facilitate access to specialised replacement parts and provide the technical support they need to make the transition as smooth as possible</w:t>
      </w:r>
    </w:p>
    <w:p w14:paraId="069FFBEF" w14:textId="26113F1F" w:rsidR="007D018D" w:rsidRPr="007D018D" w:rsidRDefault="007D018D" w:rsidP="007D018D">
      <w:pPr>
        <w:spacing w:after="200" w:line="360" w:lineRule="auto"/>
        <w:jc w:val="both"/>
        <w:rPr>
          <w:rFonts w:ascii="Arial" w:hAnsi="Arial" w:cs="Arial"/>
          <w:b/>
          <w:bCs/>
          <w:color w:val="FF0000"/>
          <w:sz w:val="22"/>
          <w:szCs w:val="22"/>
        </w:rPr>
      </w:pPr>
      <w:r w:rsidRPr="0033372F">
        <w:rPr>
          <w:rFonts w:ascii="Arial" w:hAnsi="Arial" w:cs="Arial"/>
          <w:color w:val="000000" w:themeColor="text1"/>
          <w:sz w:val="22"/>
          <w:szCs w:val="22"/>
        </w:rPr>
        <w:t>Vehicle manufacturers (VMs) universally have all had to respond to the demands of governments around the world, as they have committed their nations to reduce carbon emissions and greenhouse gases, for the sake of the environment and in an attempt to reduce rises in global temperatures. Collectively, the VMs have chosen electrification as the primary solution to these demands and so the growth in the number of new energy vehicles (NEVs) coming into the market has been phenomenal.</w:t>
      </w:r>
    </w:p>
    <w:p w14:paraId="4290BCD1" w14:textId="77777777" w:rsidR="007D018D" w:rsidRPr="0033372F" w:rsidRDefault="007D018D" w:rsidP="007D018D">
      <w:pPr>
        <w:spacing w:after="200" w:line="360" w:lineRule="auto"/>
        <w:jc w:val="both"/>
        <w:rPr>
          <w:rFonts w:ascii="Arial" w:hAnsi="Arial" w:cs="Arial"/>
          <w:color w:val="000000" w:themeColor="text1"/>
          <w:sz w:val="22"/>
          <w:szCs w:val="22"/>
        </w:rPr>
      </w:pPr>
    </w:p>
    <w:p w14:paraId="45A87238" w14:textId="77777777" w:rsidR="007D018D" w:rsidRPr="0033372F" w:rsidRDefault="007D018D" w:rsidP="007D018D">
      <w:pPr>
        <w:spacing w:after="200" w:line="360" w:lineRule="auto"/>
        <w:jc w:val="both"/>
        <w:rPr>
          <w:rFonts w:ascii="Arial" w:hAnsi="Arial" w:cs="Arial"/>
          <w:color w:val="000000" w:themeColor="text1"/>
          <w:sz w:val="22"/>
          <w:szCs w:val="22"/>
        </w:rPr>
      </w:pPr>
      <w:r w:rsidRPr="0033372F">
        <w:rPr>
          <w:rFonts w:ascii="Arial" w:hAnsi="Arial" w:cs="Arial"/>
          <w:noProof/>
          <w:color w:val="000000" w:themeColor="text1"/>
          <w:sz w:val="22"/>
          <w:szCs w:val="22"/>
        </w:rPr>
        <w:drawing>
          <wp:inline distT="0" distB="0" distL="0" distR="0" wp14:anchorId="10776D47" wp14:editId="31C67A3D">
            <wp:extent cx="6645910" cy="1731010"/>
            <wp:effectExtent l="0" t="0" r="2540" b="2540"/>
            <wp:docPr id="1" name="Picture 1" descr="A close 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ch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1731010"/>
                    </a:xfrm>
                    <a:prstGeom prst="rect">
                      <a:avLst/>
                    </a:prstGeom>
                  </pic:spPr>
                </pic:pic>
              </a:graphicData>
            </a:graphic>
          </wp:inline>
        </w:drawing>
      </w:r>
    </w:p>
    <w:p w14:paraId="6A32B571" w14:textId="77777777" w:rsidR="007D018D" w:rsidRPr="0033372F" w:rsidRDefault="007D018D" w:rsidP="007D018D">
      <w:pPr>
        <w:spacing w:after="200" w:line="360" w:lineRule="auto"/>
        <w:jc w:val="both"/>
        <w:rPr>
          <w:rFonts w:ascii="Arial" w:hAnsi="Arial" w:cs="Arial"/>
          <w:sz w:val="22"/>
          <w:szCs w:val="22"/>
        </w:rPr>
      </w:pPr>
      <w:r w:rsidRPr="0033372F">
        <w:rPr>
          <w:rFonts w:ascii="Arial" w:hAnsi="Arial" w:cs="Arial"/>
          <w:sz w:val="22"/>
          <w:szCs w:val="22"/>
        </w:rPr>
        <w:t xml:space="preserve">The transition to electrification brings significant challenges and opportunities for independent workshops and garages as they must acquire new skills and knowledge to work on these advanced vehicles safely and effectively. The intricate systems and high-voltage components found in NEVs require specialised training, without which technicians may face safety risks and operational inefficiencies. Consequently, staying updated on the latest developments in NEV technology is crucial for independent technicians to remain competitive in the evolving market. </w:t>
      </w:r>
    </w:p>
    <w:p w14:paraId="3667ADDB" w14:textId="2416C549" w:rsidR="007D018D" w:rsidRPr="0033372F" w:rsidRDefault="007D018D" w:rsidP="007D018D">
      <w:pPr>
        <w:spacing w:after="200" w:line="360" w:lineRule="auto"/>
        <w:jc w:val="both"/>
        <w:rPr>
          <w:rFonts w:ascii="Arial" w:hAnsi="Arial" w:cs="Arial"/>
          <w:sz w:val="22"/>
          <w:szCs w:val="22"/>
        </w:rPr>
      </w:pPr>
      <w:r w:rsidRPr="0033372F">
        <w:rPr>
          <w:rFonts w:ascii="Arial" w:hAnsi="Arial" w:cs="Arial"/>
          <w:sz w:val="22"/>
          <w:szCs w:val="22"/>
        </w:rPr>
        <w:t xml:space="preserve">To support this transition, DENSO has launched </w:t>
      </w:r>
      <w:r w:rsidR="00D80D83">
        <w:rPr>
          <w:rFonts w:ascii="Arial" w:hAnsi="Arial" w:cs="Arial"/>
          <w:sz w:val="22"/>
          <w:szCs w:val="22"/>
        </w:rPr>
        <w:t xml:space="preserve">a </w:t>
      </w:r>
      <w:r w:rsidRPr="0033372F">
        <w:rPr>
          <w:rFonts w:ascii="Arial" w:hAnsi="Arial" w:cs="Arial"/>
          <w:sz w:val="22"/>
          <w:szCs w:val="22"/>
        </w:rPr>
        <w:t>new training module in its e-learning portal (</w:t>
      </w:r>
      <w:hyperlink r:id="rId10" w:tgtFrame="_new" w:history="1">
        <w:r w:rsidRPr="0033372F">
          <w:rPr>
            <w:rStyle w:val="Hyperlink"/>
            <w:rFonts w:ascii="Arial" w:hAnsi="Arial" w:cs="Arial"/>
            <w:sz w:val="22"/>
            <w:szCs w:val="22"/>
          </w:rPr>
          <w:t>www.denso-technic.com</w:t>
        </w:r>
      </w:hyperlink>
      <w:r w:rsidRPr="0033372F">
        <w:rPr>
          <w:rFonts w:ascii="Arial" w:hAnsi="Arial" w:cs="Arial"/>
          <w:sz w:val="22"/>
          <w:szCs w:val="22"/>
        </w:rPr>
        <w:t>) focused on the basics of hybrid and</w:t>
      </w:r>
      <w:r w:rsidR="00D80D83">
        <w:rPr>
          <w:rFonts w:ascii="Arial" w:hAnsi="Arial" w:cs="Arial"/>
          <w:sz w:val="22"/>
          <w:szCs w:val="22"/>
        </w:rPr>
        <w:t xml:space="preserve"> electric</w:t>
      </w:r>
      <w:r w:rsidRPr="0033372F">
        <w:rPr>
          <w:rFonts w:ascii="Arial" w:hAnsi="Arial" w:cs="Arial"/>
          <w:sz w:val="22"/>
          <w:szCs w:val="22"/>
        </w:rPr>
        <w:t xml:space="preserve"> vehicles. This module offers technicians essential knowledge about the components and functionalities of NEVs, as well as the necessary safety precautions and skills for handling these vehicles. By providing this training, DENSO is empowering independent technicians to adapt to the electrification era. </w:t>
      </w:r>
    </w:p>
    <w:p w14:paraId="4285836C" w14:textId="77777777" w:rsidR="007D018D" w:rsidRPr="0033372F" w:rsidRDefault="007D018D" w:rsidP="007D018D">
      <w:pPr>
        <w:spacing w:after="200" w:line="360" w:lineRule="auto"/>
        <w:jc w:val="both"/>
        <w:rPr>
          <w:rFonts w:ascii="Arial" w:hAnsi="Arial" w:cs="Arial"/>
          <w:sz w:val="22"/>
          <w:szCs w:val="22"/>
        </w:rPr>
      </w:pPr>
      <w:r w:rsidRPr="0033372F">
        <w:rPr>
          <w:rFonts w:ascii="Arial" w:hAnsi="Arial" w:cs="Arial"/>
          <w:sz w:val="22"/>
          <w:szCs w:val="22"/>
        </w:rPr>
        <w:lastRenderedPageBreak/>
        <w:t xml:space="preserve">By collaborating closely with its OE and R&amp;D teams, DENSO Aftermarket gains direct access to cutting-edge knowledge of new powertrain systems and real-time data on the demand for emerging types of replacement components. This insight enables DENSO to anticipate future needs and adapt its aftermarket portfolio to meet the growing demand for NEV-related services, ensuring that independent workshops are well-equipped to thrive in the evolving automotive landscape. </w:t>
      </w:r>
    </w:p>
    <w:p w14:paraId="170FB069" w14:textId="77777777" w:rsidR="007D018D" w:rsidRPr="0033372F" w:rsidRDefault="007D018D" w:rsidP="007D018D">
      <w:pPr>
        <w:spacing w:after="200" w:line="360" w:lineRule="auto"/>
        <w:jc w:val="both"/>
        <w:rPr>
          <w:rStyle w:val="ui-provider"/>
          <w:rFonts w:ascii="Arial" w:hAnsi="Arial" w:cs="Arial"/>
          <w:sz w:val="22"/>
          <w:szCs w:val="22"/>
          <w:bdr w:val="none" w:sz="0" w:space="0" w:color="auto" w:frame="1"/>
        </w:rPr>
      </w:pPr>
      <w:r w:rsidRPr="0033372F">
        <w:rPr>
          <w:rStyle w:val="ui-provider"/>
          <w:rFonts w:ascii="Arial" w:hAnsi="Arial" w:cs="Arial"/>
          <w:sz w:val="22"/>
          <w:szCs w:val="22"/>
          <w:bdr w:val="none" w:sz="0" w:space="0" w:color="auto" w:frame="1"/>
        </w:rPr>
        <w:t>While there are significant differences when it comes to their power units and drivetrain, there are still many similarities between NEVs and traditional petrol and diesel powered vehicles when it comes to their driving comfort and safety, for example.</w:t>
      </w:r>
    </w:p>
    <w:p w14:paraId="4FEF6E61" w14:textId="77777777" w:rsidR="007D018D" w:rsidRPr="0033372F" w:rsidRDefault="007D018D" w:rsidP="007D018D">
      <w:pPr>
        <w:autoSpaceDE w:val="0"/>
        <w:autoSpaceDN w:val="0"/>
        <w:spacing w:after="200" w:line="360" w:lineRule="auto"/>
        <w:jc w:val="both"/>
        <w:rPr>
          <w:rFonts w:ascii="Arial" w:hAnsi="Arial" w:cs="Arial"/>
          <w:sz w:val="22"/>
          <w:szCs w:val="22"/>
        </w:rPr>
      </w:pPr>
      <w:r w:rsidRPr="0033372F">
        <w:rPr>
          <w:rFonts w:ascii="Arial" w:hAnsi="Arial" w:cs="Arial"/>
          <w:sz w:val="22"/>
          <w:szCs w:val="22"/>
        </w:rPr>
        <w:t>Both of these areas are DENSO OE specialisms, which is why there should be no surprise that air conditioning (AC) products, including cabin filters, as well as wiper blades, form a large part of its NEV replacement parts offering.</w:t>
      </w:r>
    </w:p>
    <w:p w14:paraId="2F6A6EF5" w14:textId="77777777" w:rsidR="007D018D" w:rsidRPr="0033372F" w:rsidRDefault="007D018D" w:rsidP="007D018D">
      <w:pPr>
        <w:autoSpaceDE w:val="0"/>
        <w:autoSpaceDN w:val="0"/>
        <w:spacing w:after="200" w:line="360" w:lineRule="auto"/>
        <w:jc w:val="both"/>
        <w:rPr>
          <w:rFonts w:ascii="Arial" w:hAnsi="Arial" w:cs="Arial"/>
          <w:sz w:val="22"/>
          <w:szCs w:val="22"/>
        </w:rPr>
      </w:pPr>
      <w:r w:rsidRPr="0033372F">
        <w:rPr>
          <w:rFonts w:ascii="Arial" w:hAnsi="Arial" w:cs="Arial"/>
          <w:sz w:val="22"/>
          <w:szCs w:val="22"/>
        </w:rPr>
        <w:t>Electrification also presents significant opportunities for aftermarket businesses. The increasing complexity of NEVs creates demand for specialised aftermarket services, such as battery maintenance and software updates, but also for AC service and repair.</w:t>
      </w:r>
    </w:p>
    <w:p w14:paraId="212F802D" w14:textId="77777777" w:rsidR="007D018D" w:rsidRPr="0033372F" w:rsidRDefault="007D018D" w:rsidP="007D018D">
      <w:pPr>
        <w:autoSpaceDE w:val="0"/>
        <w:autoSpaceDN w:val="0"/>
        <w:spacing w:after="200" w:line="360" w:lineRule="auto"/>
        <w:jc w:val="both"/>
        <w:rPr>
          <w:rFonts w:ascii="Arial" w:hAnsi="Arial" w:cs="Arial"/>
          <w:sz w:val="22"/>
          <w:szCs w:val="22"/>
        </w:rPr>
      </w:pPr>
      <w:r w:rsidRPr="0033372F">
        <w:rPr>
          <w:rFonts w:ascii="Arial" w:hAnsi="Arial" w:cs="Arial"/>
          <w:noProof/>
          <w:sz w:val="22"/>
          <w:szCs w:val="22"/>
        </w:rPr>
        <w:drawing>
          <wp:inline distT="0" distB="0" distL="0" distR="0" wp14:anchorId="594E4F7B" wp14:editId="0768DB38">
            <wp:extent cx="5864860" cy="2713324"/>
            <wp:effectExtent l="0" t="0" r="2540" b="0"/>
            <wp:docPr id="1767469165" name="Picture 1767469165" descr="A group of cars in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69165" name="Picture 1767469165" descr="A group of cars in a parking lot&#10;&#10;Description automatically generated"/>
                    <pic:cNvPicPr/>
                  </pic:nvPicPr>
                  <pic:blipFill>
                    <a:blip r:embed="rId11"/>
                    <a:stretch>
                      <a:fillRect/>
                    </a:stretch>
                  </pic:blipFill>
                  <pic:spPr>
                    <a:xfrm>
                      <a:off x="0" y="0"/>
                      <a:ext cx="5872023" cy="2716638"/>
                    </a:xfrm>
                    <a:prstGeom prst="rect">
                      <a:avLst/>
                    </a:prstGeom>
                  </pic:spPr>
                </pic:pic>
              </a:graphicData>
            </a:graphic>
          </wp:inline>
        </w:drawing>
      </w:r>
    </w:p>
    <w:p w14:paraId="365509A7" w14:textId="77777777" w:rsidR="007D018D" w:rsidRPr="0033372F" w:rsidRDefault="007D018D" w:rsidP="007D018D">
      <w:pPr>
        <w:spacing w:after="200" w:line="360" w:lineRule="auto"/>
        <w:jc w:val="both"/>
        <w:rPr>
          <w:rFonts w:ascii="Arial" w:hAnsi="Arial" w:cs="Arial"/>
          <w:sz w:val="22"/>
          <w:szCs w:val="22"/>
        </w:rPr>
      </w:pPr>
      <w:r w:rsidRPr="0033372F">
        <w:rPr>
          <w:rFonts w:ascii="Arial" w:hAnsi="Arial" w:cs="Arial"/>
          <w:sz w:val="22"/>
          <w:szCs w:val="22"/>
        </w:rPr>
        <w:t xml:space="preserve">To thrive in the era of electrification, aftermarket businesses must embrace innovation and adaptability. Investing in training programmes and acquiring the necessary expertise in NEV technology is essential for staying competitive in the market. </w:t>
      </w:r>
    </w:p>
    <w:p w14:paraId="77601432" w14:textId="77777777" w:rsidR="007D018D" w:rsidRPr="0033372F" w:rsidRDefault="007D018D" w:rsidP="007D018D">
      <w:pPr>
        <w:pStyle w:val="NormalWeb"/>
        <w:spacing w:before="0" w:beforeAutospacing="0" w:after="200" w:afterAutospacing="0" w:line="360" w:lineRule="auto"/>
        <w:jc w:val="both"/>
        <w:rPr>
          <w:rFonts w:ascii="Arial" w:hAnsi="Arial" w:cs="Arial"/>
          <w:color w:val="000000" w:themeColor="text1"/>
          <w:sz w:val="22"/>
          <w:szCs w:val="22"/>
        </w:rPr>
      </w:pPr>
      <w:r w:rsidRPr="0033372F">
        <w:rPr>
          <w:rFonts w:ascii="Arial" w:hAnsi="Arial" w:cs="Arial"/>
          <w:sz w:val="22"/>
          <w:szCs w:val="22"/>
        </w:rPr>
        <w:lastRenderedPageBreak/>
        <w:t xml:space="preserve">For further details of the DENSO Aftermarket sustainability programme, please visit </w:t>
      </w:r>
      <w:hyperlink r:id="rId12" w:history="1">
        <w:r w:rsidRPr="0033372F">
          <w:rPr>
            <w:rStyle w:val="Hyperlink"/>
            <w:rFonts w:ascii="Arial" w:hAnsi="Arial" w:cs="Arial"/>
            <w:sz w:val="22"/>
            <w:szCs w:val="22"/>
          </w:rPr>
          <w:t>DENSO-AM website</w:t>
        </w:r>
      </w:hyperlink>
      <w:r w:rsidRPr="0033372F">
        <w:rPr>
          <w:rFonts w:ascii="Arial" w:hAnsi="Arial" w:cs="Arial"/>
          <w:sz w:val="22"/>
          <w:szCs w:val="22"/>
        </w:rPr>
        <w:t>.</w:t>
      </w:r>
    </w:p>
    <w:p w14:paraId="3FDB0E1D" w14:textId="5CAEBA3A" w:rsidR="009931C6" w:rsidRDefault="007D018D" w:rsidP="007D018D">
      <w:pPr>
        <w:spacing w:after="200" w:line="360" w:lineRule="auto"/>
        <w:jc w:val="both"/>
        <w:rPr>
          <w:rFonts w:ascii="Arial" w:hAnsi="Arial" w:cs="Arial"/>
          <w:b/>
          <w:sz w:val="22"/>
          <w:szCs w:val="22"/>
        </w:rPr>
      </w:pPr>
      <w:r w:rsidRPr="0033372F">
        <w:rPr>
          <w:rFonts w:ascii="Arial" w:hAnsi="Arial" w:cs="Arial"/>
          <w:b/>
          <w:sz w:val="22"/>
          <w:szCs w:val="22"/>
        </w:rPr>
        <w:t>ENDS</w:t>
      </w:r>
    </w:p>
    <w:p w14:paraId="5200E9F9" w14:textId="77777777" w:rsidR="00D80D83" w:rsidRPr="007B7241" w:rsidRDefault="00D80D83" w:rsidP="00D80D83">
      <w:pPr>
        <w:tabs>
          <w:tab w:val="left" w:pos="0"/>
          <w:tab w:val="left" w:pos="7242"/>
        </w:tabs>
        <w:rPr>
          <w:rFonts w:ascii="Arial" w:hAnsi="Arial" w:cs="Arial"/>
          <w:b/>
          <w:sz w:val="22"/>
          <w:szCs w:val="22"/>
        </w:rPr>
      </w:pPr>
      <w:r w:rsidRPr="007B7241">
        <w:rPr>
          <w:rFonts w:ascii="Arial" w:hAnsi="Arial" w:cs="Arial"/>
          <w:b/>
          <w:sz w:val="22"/>
          <w:szCs w:val="22"/>
        </w:rPr>
        <w:t>For more information, interviews or images please contact:</w:t>
      </w:r>
    </w:p>
    <w:p w14:paraId="081CC688" w14:textId="77777777" w:rsidR="00D80D83" w:rsidRDefault="00D80D83" w:rsidP="00D80D83">
      <w:pPr>
        <w:tabs>
          <w:tab w:val="left" w:pos="0"/>
        </w:tabs>
        <w:rPr>
          <w:rFonts w:ascii="Arial" w:eastAsia="Times New Roman" w:hAnsi="Arial" w:cs="Arial"/>
          <w:b/>
          <w:bCs/>
        </w:rPr>
      </w:pPr>
    </w:p>
    <w:p w14:paraId="52F91769" w14:textId="77777777" w:rsidR="00D80D83" w:rsidRPr="007B7241" w:rsidRDefault="00D80D83" w:rsidP="00D80D83">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Germany</w:t>
      </w:r>
      <w:r w:rsidRPr="007B7241">
        <w:rPr>
          <w:rFonts w:ascii="Arial" w:eastAsia="Times New Roman" w:hAnsi="Arial" w:cs="Arial"/>
          <w:b/>
          <w:bCs/>
          <w:sz w:val="22"/>
          <w:szCs w:val="22"/>
        </w:rPr>
        <w:tab/>
      </w:r>
      <w:r w:rsidRPr="007B7241">
        <w:rPr>
          <w:rFonts w:ascii="Arial" w:eastAsia="Times New Roman" w:hAnsi="Arial" w:cs="Arial"/>
          <w:b/>
          <w:bCs/>
          <w:sz w:val="22"/>
          <w:szCs w:val="22"/>
        </w:rPr>
        <w:tab/>
      </w:r>
      <w:proofErr w:type="spellStart"/>
      <w:r w:rsidRPr="007B7241">
        <w:rPr>
          <w:rFonts w:ascii="Arial" w:eastAsia="Times New Roman" w:hAnsi="Arial" w:cs="Arial"/>
          <w:b/>
          <w:bCs/>
          <w:sz w:val="22"/>
          <w:szCs w:val="22"/>
        </w:rPr>
        <w:t>Annina</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Oppinger</w:t>
      </w:r>
      <w:proofErr w:type="spellEnd"/>
      <w:r w:rsidRPr="007B7241">
        <w:rPr>
          <w:rFonts w:ascii="Arial" w:eastAsia="Times New Roman" w:hAnsi="Arial" w:cs="Arial"/>
          <w:b/>
          <w:bCs/>
          <w:sz w:val="22"/>
          <w:szCs w:val="22"/>
        </w:rPr>
        <w:t xml:space="preserve">, Externe Marketing &amp; PR </w:t>
      </w:r>
    </w:p>
    <w:p w14:paraId="39040657" w14:textId="77777777" w:rsidR="00D80D83" w:rsidRPr="007B7241" w:rsidRDefault="00D80D83" w:rsidP="00D80D83">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sidRPr="007B7241">
        <w:rPr>
          <w:rFonts w:ascii="Arial" w:eastAsia="Times New Roman" w:hAnsi="Arial" w:cs="Arial"/>
          <w:bCs/>
          <w:sz w:val="22"/>
          <w:szCs w:val="22"/>
        </w:rPr>
        <w:tab/>
        <w:t>annina.oppinger@externe-marketingabteilung.de</w:t>
      </w:r>
      <w:r w:rsidRPr="007B7241">
        <w:rPr>
          <w:rFonts w:ascii="Arial" w:eastAsia="Times New Roman" w:hAnsi="Arial" w:cs="Arial"/>
          <w:bCs/>
          <w:sz w:val="22"/>
          <w:szCs w:val="22"/>
        </w:rPr>
        <w:tab/>
      </w:r>
    </w:p>
    <w:p w14:paraId="6A74005C" w14:textId="77777777" w:rsidR="00D80D83" w:rsidRDefault="00D80D83" w:rsidP="00D80D83">
      <w:pPr>
        <w:tabs>
          <w:tab w:val="left" w:pos="0"/>
        </w:tabs>
        <w:rPr>
          <w:rFonts w:ascii="Arial" w:eastAsia="Times New Roman" w:hAnsi="Arial" w:cs="Arial"/>
          <w:b/>
          <w:bCs/>
        </w:rPr>
      </w:pPr>
    </w:p>
    <w:p w14:paraId="7F3EB192" w14:textId="77777777" w:rsidR="00D80D83" w:rsidRPr="007B7241" w:rsidRDefault="00D80D83" w:rsidP="00D80D83">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UK &amp; IE</w:t>
      </w:r>
      <w:r w:rsidRPr="007B7241">
        <w:rPr>
          <w:rFonts w:ascii="Arial" w:eastAsia="Times New Roman" w:hAnsi="Arial" w:cs="Arial"/>
          <w:b/>
          <w:bCs/>
          <w:sz w:val="22"/>
          <w:szCs w:val="22"/>
        </w:rPr>
        <w:tab/>
      </w:r>
      <w:r w:rsidRPr="007B7241">
        <w:rPr>
          <w:rFonts w:ascii="Arial" w:eastAsia="Times New Roman" w:hAnsi="Arial" w:cs="Arial"/>
          <w:b/>
          <w:bCs/>
          <w:sz w:val="22"/>
          <w:szCs w:val="22"/>
        </w:rPr>
        <w:tab/>
        <w:t>Steve Coombes, Chicane</w:t>
      </w:r>
    </w:p>
    <w:p w14:paraId="232F1A50" w14:textId="77777777" w:rsidR="00D80D83" w:rsidRPr="007B7241" w:rsidRDefault="00D80D83" w:rsidP="00D80D83">
      <w:pPr>
        <w:tabs>
          <w:tab w:val="left" w:pos="0"/>
        </w:tabs>
        <w:rPr>
          <w:rFonts w:ascii="Arial" w:eastAsia="Times New Roman" w:hAnsi="Arial" w:cs="Arial"/>
          <w:bCs/>
          <w:sz w:val="22"/>
          <w:szCs w:val="22"/>
        </w:rPr>
      </w:pP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Cs/>
          <w:sz w:val="22"/>
          <w:szCs w:val="22"/>
        </w:rPr>
        <w:t>email:</w:t>
      </w:r>
      <w:r w:rsidRPr="007B7241">
        <w:rPr>
          <w:rFonts w:ascii="Arial" w:eastAsia="Times New Roman" w:hAnsi="Arial" w:cs="Arial"/>
          <w:b/>
          <w:bCs/>
          <w:sz w:val="22"/>
          <w:szCs w:val="22"/>
        </w:rPr>
        <w:t xml:space="preserve">  </w:t>
      </w:r>
      <w:proofErr w:type="spellStart"/>
      <w:r w:rsidRPr="007B7241">
        <w:rPr>
          <w:rFonts w:ascii="Arial" w:eastAsia="Times New Roman" w:hAnsi="Arial" w:cs="Arial"/>
          <w:bCs/>
          <w:sz w:val="22"/>
          <w:szCs w:val="22"/>
        </w:rPr>
        <w:t>steve@chicane.marketing</w:t>
      </w:r>
      <w:proofErr w:type="spellEnd"/>
    </w:p>
    <w:p w14:paraId="611134AB" w14:textId="77777777" w:rsidR="00D80D83" w:rsidRDefault="00D80D83" w:rsidP="00D80D83">
      <w:pPr>
        <w:tabs>
          <w:tab w:val="left" w:pos="0"/>
        </w:tabs>
        <w:rPr>
          <w:rFonts w:ascii="Arial" w:eastAsia="Times New Roman" w:hAnsi="Arial" w:cs="Arial"/>
          <w:b/>
          <w:bCs/>
        </w:rPr>
      </w:pPr>
    </w:p>
    <w:p w14:paraId="6C1E7A81" w14:textId="77777777" w:rsidR="00D80D83" w:rsidRPr="007B7241" w:rsidRDefault="00D80D83" w:rsidP="00D80D83">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Poland</w:t>
      </w:r>
      <w:r w:rsidRPr="007B7241">
        <w:rPr>
          <w:rFonts w:ascii="Arial" w:eastAsia="Times New Roman" w:hAnsi="Arial" w:cs="Arial"/>
          <w:b/>
          <w:bCs/>
          <w:sz w:val="22"/>
          <w:szCs w:val="22"/>
        </w:rPr>
        <w:tab/>
      </w:r>
      <w:r w:rsidRPr="007B7241">
        <w:rPr>
          <w:rFonts w:ascii="Arial" w:eastAsia="Times New Roman" w:hAnsi="Arial" w:cs="Arial"/>
          <w:b/>
          <w:bCs/>
          <w:sz w:val="22"/>
          <w:szCs w:val="22"/>
        </w:rPr>
        <w:tab/>
      </w:r>
      <w:proofErr w:type="spellStart"/>
      <w:r w:rsidRPr="007B7241">
        <w:rPr>
          <w:rFonts w:ascii="Arial" w:eastAsia="Times New Roman" w:hAnsi="Arial" w:cs="Arial"/>
          <w:b/>
          <w:bCs/>
          <w:sz w:val="22"/>
          <w:szCs w:val="22"/>
        </w:rPr>
        <w:t>Dawid</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Dziwosz</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Agencja</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Publink</w:t>
      </w:r>
      <w:proofErr w:type="spellEnd"/>
      <w:r w:rsidRPr="007B7241">
        <w:rPr>
          <w:rFonts w:ascii="Arial" w:eastAsia="Times New Roman" w:hAnsi="Arial" w:cs="Arial"/>
          <w:b/>
          <w:bCs/>
          <w:sz w:val="22"/>
          <w:szCs w:val="22"/>
        </w:rPr>
        <w:t>, Poland</w:t>
      </w:r>
    </w:p>
    <w:p w14:paraId="684EA6C4" w14:textId="77777777" w:rsidR="00D80D83" w:rsidRPr="007B7241" w:rsidRDefault="00D80D83" w:rsidP="00D80D83">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Pr>
          <w:rFonts w:ascii="Arial" w:eastAsia="Times New Roman" w:hAnsi="Arial" w:cs="Arial"/>
          <w:bCs/>
        </w:rPr>
        <w:t xml:space="preserve"> </w:t>
      </w:r>
      <w:hyperlink r:id="rId13" w:history="1">
        <w:r w:rsidRPr="007B7241">
          <w:rPr>
            <w:rFonts w:ascii="Arial" w:eastAsia="Times New Roman" w:hAnsi="Arial" w:cs="Arial"/>
            <w:bCs/>
            <w:sz w:val="22"/>
            <w:szCs w:val="22"/>
          </w:rPr>
          <w:t>ddziwosz@publink.com.pl</w:t>
        </w:r>
      </w:hyperlink>
    </w:p>
    <w:p w14:paraId="2C608971" w14:textId="77777777" w:rsidR="00D80D83" w:rsidRDefault="00D80D83" w:rsidP="00D80D83">
      <w:pPr>
        <w:tabs>
          <w:tab w:val="left" w:pos="0"/>
        </w:tabs>
        <w:rPr>
          <w:rFonts w:ascii="Arial" w:eastAsia="Times New Roman" w:hAnsi="Arial" w:cs="Arial"/>
          <w:b/>
          <w:bCs/>
        </w:rPr>
      </w:pPr>
    </w:p>
    <w:p w14:paraId="0E857E88" w14:textId="77777777" w:rsidR="00D80D83" w:rsidRPr="007B7241" w:rsidRDefault="00D80D83" w:rsidP="00D80D83">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 xml:space="preserve">Ukraine </w:t>
      </w:r>
      <w:r w:rsidRPr="007B7241">
        <w:rPr>
          <w:rFonts w:ascii="Arial" w:eastAsia="Times New Roman" w:hAnsi="Arial" w:cs="Arial"/>
          <w:b/>
          <w:bCs/>
          <w:sz w:val="22"/>
          <w:szCs w:val="22"/>
        </w:rPr>
        <w:tab/>
      </w:r>
      <w:r w:rsidRPr="007B7241">
        <w:rPr>
          <w:rFonts w:ascii="Arial" w:eastAsia="Times New Roman" w:hAnsi="Arial" w:cs="Arial"/>
          <w:b/>
          <w:bCs/>
          <w:sz w:val="22"/>
          <w:szCs w:val="22"/>
        </w:rPr>
        <w:tab/>
        <w:t xml:space="preserve">Lika </w:t>
      </w:r>
      <w:proofErr w:type="spellStart"/>
      <w:r w:rsidRPr="007B7241">
        <w:rPr>
          <w:rFonts w:ascii="Arial" w:eastAsia="Times New Roman" w:hAnsi="Arial" w:cs="Arial"/>
          <w:b/>
          <w:bCs/>
          <w:sz w:val="22"/>
          <w:szCs w:val="22"/>
        </w:rPr>
        <w:t>Kolomiets</w:t>
      </w:r>
      <w:proofErr w:type="spellEnd"/>
      <w:r w:rsidRPr="007B7241">
        <w:rPr>
          <w:rFonts w:ascii="Arial" w:eastAsia="Times New Roman" w:hAnsi="Arial" w:cs="Arial"/>
          <w:b/>
          <w:bCs/>
          <w:sz w:val="22"/>
          <w:szCs w:val="22"/>
        </w:rPr>
        <w:t>, Lika Design</w:t>
      </w:r>
    </w:p>
    <w:p w14:paraId="3253F003" w14:textId="77777777" w:rsidR="00D80D83" w:rsidRPr="007B7241" w:rsidRDefault="00D80D83" w:rsidP="00D80D83">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Pr>
          <w:rFonts w:ascii="Arial" w:eastAsia="Times New Roman" w:hAnsi="Arial" w:cs="Arial"/>
          <w:bCs/>
        </w:rPr>
        <w:t xml:space="preserve"> </w:t>
      </w:r>
      <w:r w:rsidRPr="007B7241">
        <w:rPr>
          <w:rFonts w:ascii="Arial" w:eastAsia="Times New Roman" w:hAnsi="Arial" w:cs="Arial"/>
          <w:bCs/>
          <w:sz w:val="22"/>
          <w:szCs w:val="22"/>
        </w:rPr>
        <w:t>lika@tgf.com.ua</w:t>
      </w:r>
    </w:p>
    <w:p w14:paraId="592B7D4D" w14:textId="77777777" w:rsidR="00D80D83" w:rsidRDefault="00D80D83" w:rsidP="00D80D83">
      <w:pPr>
        <w:tabs>
          <w:tab w:val="left" w:pos="0"/>
        </w:tabs>
        <w:rPr>
          <w:rFonts w:ascii="Arial" w:eastAsia="Times New Roman" w:hAnsi="Arial" w:cs="Arial"/>
          <w:b/>
          <w:color w:val="000000"/>
        </w:rPr>
      </w:pPr>
    </w:p>
    <w:p w14:paraId="7472E77C" w14:textId="77777777" w:rsidR="00D80D83" w:rsidRPr="007B7241" w:rsidRDefault="00D80D83" w:rsidP="00D80D83">
      <w:pPr>
        <w:tabs>
          <w:tab w:val="left" w:pos="0"/>
        </w:tabs>
        <w:rPr>
          <w:rFonts w:ascii="Arial" w:eastAsia="Times New Roman" w:hAnsi="Arial" w:cs="Arial"/>
          <w:bCs/>
          <w:sz w:val="22"/>
          <w:szCs w:val="22"/>
        </w:rPr>
      </w:pPr>
      <w:r w:rsidRPr="007B7241">
        <w:rPr>
          <w:rFonts w:ascii="Arial" w:eastAsia="Times New Roman" w:hAnsi="Arial" w:cs="Arial"/>
          <w:b/>
          <w:color w:val="000000"/>
          <w:sz w:val="22"/>
          <w:szCs w:val="22"/>
        </w:rPr>
        <w:t>Romania</w:t>
      </w:r>
      <w:r w:rsidRPr="007B7241">
        <w:rPr>
          <w:rFonts w:ascii="Arial" w:eastAsia="Times New Roman" w:hAnsi="Arial" w:cs="Arial"/>
          <w:b/>
          <w:color w:val="000000"/>
          <w:sz w:val="22"/>
          <w:szCs w:val="22"/>
        </w:rPr>
        <w:tab/>
      </w:r>
      <w:r w:rsidRPr="007B7241">
        <w:rPr>
          <w:rFonts w:ascii="Arial" w:eastAsia="Times New Roman" w:hAnsi="Arial" w:cs="Arial"/>
          <w:color w:val="000000"/>
          <w:sz w:val="22"/>
          <w:szCs w:val="22"/>
        </w:rPr>
        <w:tab/>
      </w:r>
      <w:r w:rsidRPr="007B7241">
        <w:rPr>
          <w:rFonts w:ascii="Arial" w:eastAsia="Times New Roman" w:hAnsi="Arial" w:cs="Arial"/>
          <w:b/>
          <w:color w:val="000000"/>
          <w:sz w:val="22"/>
          <w:szCs w:val="22"/>
        </w:rPr>
        <w:t xml:space="preserve">Victor </w:t>
      </w:r>
      <w:proofErr w:type="spellStart"/>
      <w:r w:rsidRPr="007B7241">
        <w:rPr>
          <w:rFonts w:ascii="Arial" w:eastAsia="Times New Roman" w:hAnsi="Arial" w:cs="Arial"/>
          <w:b/>
          <w:color w:val="000000"/>
          <w:sz w:val="22"/>
          <w:szCs w:val="22"/>
        </w:rPr>
        <w:t>Gavronschi</w:t>
      </w:r>
      <w:proofErr w:type="spellEnd"/>
      <w:r w:rsidRPr="007B7241">
        <w:rPr>
          <w:rFonts w:ascii="Arial" w:eastAsia="Times New Roman" w:hAnsi="Arial" w:cs="Arial"/>
          <w:b/>
          <w:color w:val="000000"/>
          <w:sz w:val="22"/>
          <w:szCs w:val="22"/>
        </w:rPr>
        <w:t xml:space="preserve">, </w:t>
      </w:r>
      <w:proofErr w:type="spellStart"/>
      <w:r w:rsidRPr="007B7241">
        <w:rPr>
          <w:rFonts w:ascii="Arial" w:eastAsia="Times New Roman" w:hAnsi="Arial" w:cs="Arial"/>
          <w:b/>
          <w:color w:val="000000"/>
          <w:sz w:val="22"/>
          <w:szCs w:val="22"/>
        </w:rPr>
        <w:t>Loopaa</w:t>
      </w:r>
      <w:proofErr w:type="spellEnd"/>
      <w:r w:rsidRPr="007B7241">
        <w:rPr>
          <w:rFonts w:ascii="Arial" w:eastAsia="Times New Roman" w:hAnsi="Arial" w:cs="Arial"/>
          <w:color w:val="000000"/>
          <w:sz w:val="22"/>
          <w:szCs w:val="22"/>
        </w:rPr>
        <w:br/>
        <w:t xml:space="preserve">                      </w:t>
      </w:r>
      <w:r w:rsidRPr="007B7241">
        <w:rPr>
          <w:rFonts w:ascii="Arial" w:eastAsia="Times New Roman" w:hAnsi="Arial" w:cs="Arial"/>
          <w:color w:val="000000"/>
          <w:sz w:val="22"/>
          <w:szCs w:val="22"/>
        </w:rPr>
        <w:tab/>
      </w:r>
      <w:r w:rsidRPr="007B7241">
        <w:rPr>
          <w:rFonts w:ascii="Arial" w:eastAsia="Times New Roman" w:hAnsi="Arial" w:cs="Arial"/>
          <w:color w:val="000000"/>
          <w:sz w:val="22"/>
          <w:szCs w:val="22"/>
        </w:rPr>
        <w:tab/>
        <w:t>email:</w:t>
      </w:r>
      <w:r>
        <w:rPr>
          <w:rFonts w:ascii="Arial" w:eastAsia="Times New Roman" w:hAnsi="Arial" w:cs="Arial"/>
          <w:color w:val="000000"/>
        </w:rPr>
        <w:t xml:space="preserve"> </w:t>
      </w:r>
      <w:r w:rsidRPr="007B7241">
        <w:rPr>
          <w:rFonts w:ascii="Arial" w:eastAsia="Times New Roman" w:hAnsi="Arial" w:cs="Arial"/>
          <w:bCs/>
          <w:sz w:val="22"/>
          <w:szCs w:val="22"/>
        </w:rPr>
        <w:t>victor.gavronschi@loopaa.ro</w:t>
      </w:r>
    </w:p>
    <w:p w14:paraId="77276B31" w14:textId="77777777" w:rsidR="00D80D83" w:rsidRDefault="00D80D83" w:rsidP="00D80D83">
      <w:pPr>
        <w:tabs>
          <w:tab w:val="left" w:pos="0"/>
        </w:tabs>
        <w:rPr>
          <w:rFonts w:ascii="Arial" w:eastAsia="Times New Roman" w:hAnsi="Arial" w:cs="Arial"/>
          <w:b/>
          <w:bCs/>
        </w:rPr>
      </w:pPr>
    </w:p>
    <w:p w14:paraId="3E482D43" w14:textId="77777777" w:rsidR="00D80D83" w:rsidRPr="007B7241" w:rsidRDefault="00D80D83" w:rsidP="00D80D83">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Italy</w:t>
      </w: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
          <w:bCs/>
          <w:sz w:val="22"/>
          <w:szCs w:val="22"/>
        </w:rPr>
        <w:tab/>
        <w:t xml:space="preserve">Ludovica </w:t>
      </w:r>
      <w:proofErr w:type="spellStart"/>
      <w:r w:rsidRPr="007B7241">
        <w:rPr>
          <w:rFonts w:ascii="Arial" w:eastAsia="Times New Roman" w:hAnsi="Arial" w:cs="Arial"/>
          <w:b/>
          <w:bCs/>
          <w:sz w:val="22"/>
          <w:szCs w:val="22"/>
        </w:rPr>
        <w:t>Giusa</w:t>
      </w:r>
      <w:proofErr w:type="spellEnd"/>
      <w:r w:rsidRPr="007B7241">
        <w:rPr>
          <w:rFonts w:ascii="Arial" w:eastAsia="Times New Roman" w:hAnsi="Arial" w:cs="Arial"/>
          <w:b/>
          <w:bCs/>
          <w:sz w:val="22"/>
          <w:szCs w:val="22"/>
        </w:rPr>
        <w:t>, DENSO Aftermarket Italy</w:t>
      </w:r>
    </w:p>
    <w:p w14:paraId="71FD43EB" w14:textId="77777777" w:rsidR="00D80D83" w:rsidRPr="007B7241" w:rsidRDefault="00D80D83" w:rsidP="00D80D83">
      <w:pPr>
        <w:tabs>
          <w:tab w:val="left" w:pos="0"/>
        </w:tabs>
        <w:rPr>
          <w:rFonts w:ascii="Arial" w:eastAsia="Times New Roman" w:hAnsi="Arial" w:cs="Arial"/>
          <w:bCs/>
          <w:sz w:val="22"/>
          <w:szCs w:val="22"/>
        </w:rPr>
      </w:pP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Cs/>
          <w:sz w:val="22"/>
          <w:szCs w:val="22"/>
        </w:rPr>
        <w:t>email:</w:t>
      </w:r>
      <w:r w:rsidRPr="007B7241">
        <w:rPr>
          <w:rFonts w:ascii="Arial" w:hAnsi="Arial" w:cs="Arial"/>
          <w:sz w:val="22"/>
          <w:szCs w:val="22"/>
        </w:rPr>
        <w:t xml:space="preserve"> </w:t>
      </w:r>
      <w:r w:rsidRPr="007B7241">
        <w:rPr>
          <w:rFonts w:ascii="Arial" w:eastAsia="Times New Roman" w:hAnsi="Arial" w:cs="Arial"/>
          <w:bCs/>
          <w:sz w:val="22"/>
          <w:szCs w:val="22"/>
        </w:rPr>
        <w:t>l.giusa@eu.denso.com</w:t>
      </w:r>
    </w:p>
    <w:p w14:paraId="1C2393BF" w14:textId="77777777" w:rsidR="00D80D83" w:rsidRPr="007B7241" w:rsidRDefault="00D80D83" w:rsidP="00D80D83">
      <w:pPr>
        <w:tabs>
          <w:tab w:val="left" w:pos="0"/>
        </w:tabs>
        <w:rPr>
          <w:rFonts w:ascii="Arial" w:eastAsia="Times New Roman" w:hAnsi="Arial" w:cs="Arial"/>
          <w:bCs/>
          <w:sz w:val="22"/>
          <w:szCs w:val="22"/>
        </w:rPr>
      </w:pPr>
    </w:p>
    <w:p w14:paraId="1BE7C627" w14:textId="77777777" w:rsidR="00D80D83" w:rsidRPr="007B7241" w:rsidRDefault="00D80D83" w:rsidP="00D80D83">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Spain/Portugal</w:t>
      </w:r>
      <w:r w:rsidRPr="007B7241">
        <w:rPr>
          <w:rFonts w:ascii="Arial" w:eastAsia="Times New Roman" w:hAnsi="Arial" w:cs="Arial"/>
          <w:b/>
          <w:bCs/>
          <w:sz w:val="22"/>
          <w:szCs w:val="22"/>
        </w:rPr>
        <w:tab/>
        <w:t>Pablo Rodriguez, DENSO Aftermarket Iberia</w:t>
      </w:r>
      <w:r w:rsidRPr="007B7241">
        <w:rPr>
          <w:rFonts w:ascii="Arial" w:eastAsia="Times New Roman" w:hAnsi="Arial" w:cs="Arial"/>
          <w:b/>
          <w:bCs/>
          <w:sz w:val="22"/>
          <w:szCs w:val="22"/>
        </w:rPr>
        <w:tab/>
      </w:r>
    </w:p>
    <w:p w14:paraId="25A98FC0" w14:textId="77777777" w:rsidR="00D80D83" w:rsidRPr="007B7241" w:rsidRDefault="00D80D83" w:rsidP="00D80D83">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Pr>
          <w:rFonts w:ascii="Arial" w:eastAsia="Times New Roman" w:hAnsi="Arial" w:cs="Arial"/>
          <w:bCs/>
        </w:rPr>
        <w:t xml:space="preserve"> </w:t>
      </w:r>
      <w:r w:rsidRPr="007B7241">
        <w:rPr>
          <w:rFonts w:ascii="Arial" w:eastAsia="Times New Roman" w:hAnsi="Arial" w:cs="Arial"/>
          <w:bCs/>
          <w:sz w:val="22"/>
          <w:szCs w:val="22"/>
        </w:rPr>
        <w:t>p.rodriguez@eu.denso.com</w:t>
      </w:r>
    </w:p>
    <w:p w14:paraId="74FC7A76" w14:textId="77777777" w:rsidR="00D80D83" w:rsidRPr="007B7241" w:rsidRDefault="00D80D83" w:rsidP="00D80D83">
      <w:pPr>
        <w:tabs>
          <w:tab w:val="left" w:pos="0"/>
        </w:tabs>
        <w:rPr>
          <w:rFonts w:ascii="Arial" w:eastAsia="Times New Roman" w:hAnsi="Arial" w:cs="Arial"/>
          <w:bCs/>
          <w:sz w:val="22"/>
          <w:szCs w:val="22"/>
        </w:rPr>
      </w:pPr>
    </w:p>
    <w:p w14:paraId="14F2E62C" w14:textId="77777777" w:rsidR="00D80D83" w:rsidRPr="007B7241" w:rsidRDefault="00D80D83" w:rsidP="00D80D83">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France</w:t>
      </w:r>
      <w:r w:rsidRPr="007B7241">
        <w:rPr>
          <w:rFonts w:ascii="Arial" w:eastAsia="Times New Roman" w:hAnsi="Arial" w:cs="Arial"/>
          <w:b/>
          <w:bCs/>
          <w:sz w:val="22"/>
          <w:szCs w:val="22"/>
        </w:rPr>
        <w:tab/>
      </w:r>
      <w:r w:rsidRPr="007B7241">
        <w:rPr>
          <w:rFonts w:ascii="Arial" w:eastAsia="Times New Roman" w:hAnsi="Arial" w:cs="Arial"/>
          <w:b/>
          <w:bCs/>
          <w:sz w:val="22"/>
          <w:szCs w:val="22"/>
        </w:rPr>
        <w:tab/>
      </w:r>
      <w:proofErr w:type="spellStart"/>
      <w:r w:rsidRPr="007B7241">
        <w:rPr>
          <w:rFonts w:ascii="Arial" w:eastAsia="Times New Roman" w:hAnsi="Arial" w:cs="Arial"/>
          <w:b/>
          <w:bCs/>
          <w:sz w:val="22"/>
          <w:szCs w:val="22"/>
        </w:rPr>
        <w:t>Sonkalou</w:t>
      </w:r>
      <w:proofErr w:type="spellEnd"/>
      <w:r w:rsidRPr="007B7241">
        <w:rPr>
          <w:rFonts w:ascii="Arial" w:eastAsia="Times New Roman" w:hAnsi="Arial" w:cs="Arial"/>
          <w:b/>
          <w:bCs/>
          <w:sz w:val="22"/>
          <w:szCs w:val="22"/>
        </w:rPr>
        <w:t xml:space="preserve"> Konate, DENSO Aftermarket France</w:t>
      </w:r>
    </w:p>
    <w:p w14:paraId="4574EFA4" w14:textId="77777777" w:rsidR="00D80D83" w:rsidRPr="007B7241" w:rsidRDefault="00D80D83" w:rsidP="00D80D83">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Pr>
          <w:rFonts w:ascii="Arial" w:eastAsia="Times New Roman" w:hAnsi="Arial" w:cs="Arial"/>
          <w:bCs/>
        </w:rPr>
        <w:t xml:space="preserve"> </w:t>
      </w:r>
      <w:r w:rsidRPr="007B7241">
        <w:rPr>
          <w:rFonts w:ascii="Arial" w:eastAsia="Times New Roman" w:hAnsi="Arial" w:cs="Arial"/>
          <w:bCs/>
          <w:sz w:val="22"/>
          <w:szCs w:val="22"/>
        </w:rPr>
        <w:t>s.konate@eu.denso.com</w:t>
      </w:r>
    </w:p>
    <w:p w14:paraId="321A2F42" w14:textId="77777777" w:rsidR="00D80D83" w:rsidRPr="007B7241" w:rsidRDefault="00D80D83" w:rsidP="00D80D83">
      <w:pPr>
        <w:tabs>
          <w:tab w:val="left" w:pos="0"/>
        </w:tabs>
        <w:rPr>
          <w:rFonts w:ascii="Arial" w:eastAsia="Times New Roman" w:hAnsi="Arial" w:cs="Arial"/>
          <w:bCs/>
          <w:sz w:val="22"/>
          <w:szCs w:val="22"/>
        </w:rPr>
      </w:pPr>
    </w:p>
    <w:p w14:paraId="3193D829" w14:textId="4BC3CE19" w:rsidR="00D80D83" w:rsidRPr="007B7241" w:rsidRDefault="00D80D83" w:rsidP="00D80D83">
      <w:pPr>
        <w:tabs>
          <w:tab w:val="left" w:pos="0"/>
          <w:tab w:val="left" w:pos="710"/>
          <w:tab w:val="center" w:pos="5528"/>
        </w:tabs>
        <w:rPr>
          <w:rFonts w:ascii="Arial" w:eastAsia="Times New Roman" w:hAnsi="Arial" w:cs="Arial"/>
          <w:b/>
          <w:bCs/>
          <w:sz w:val="22"/>
          <w:szCs w:val="22"/>
        </w:rPr>
      </w:pPr>
      <w:r>
        <w:rPr>
          <w:rFonts w:ascii="Arial" w:eastAsia="Times New Roman" w:hAnsi="Arial" w:cs="Arial"/>
          <w:b/>
          <w:bCs/>
        </w:rPr>
        <w:t xml:space="preserve">DENSO Europe      </w:t>
      </w:r>
      <w:proofErr w:type="spellStart"/>
      <w:r w:rsidRPr="007B7241">
        <w:rPr>
          <w:rFonts w:ascii="Arial" w:eastAsia="Times New Roman" w:hAnsi="Arial" w:cs="Arial"/>
          <w:b/>
          <w:bCs/>
          <w:sz w:val="22"/>
          <w:szCs w:val="22"/>
        </w:rPr>
        <w:t>Fatiha</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Laauich</w:t>
      </w:r>
      <w:proofErr w:type="spellEnd"/>
      <w:r w:rsidRPr="007B7241">
        <w:rPr>
          <w:rFonts w:ascii="Arial" w:eastAsia="Times New Roman" w:hAnsi="Arial" w:cs="Arial"/>
          <w:b/>
          <w:bCs/>
          <w:sz w:val="22"/>
          <w:szCs w:val="22"/>
        </w:rPr>
        <w:t>, DENSO Aftermarket Europ</w:t>
      </w:r>
      <w:r>
        <w:rPr>
          <w:rFonts w:ascii="Arial" w:eastAsia="Times New Roman" w:hAnsi="Arial" w:cs="Arial"/>
          <w:b/>
          <w:bCs/>
        </w:rPr>
        <w:t>e</w:t>
      </w:r>
    </w:p>
    <w:p w14:paraId="78C9EF66" w14:textId="2EA0A912" w:rsidR="00D80D83" w:rsidRPr="00D80D83" w:rsidRDefault="00D80D83" w:rsidP="00D80D83">
      <w:pPr>
        <w:tabs>
          <w:tab w:val="left" w:pos="0"/>
        </w:tabs>
        <w:rPr>
          <w:rFonts w:ascii="Arial" w:eastAsia="Times New Roman" w:hAnsi="Arial" w:cs="Arial"/>
          <w:bCs/>
          <w:sz w:val="22"/>
          <w:szCs w:val="22"/>
        </w:rPr>
      </w:pP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sidRPr="007B7241">
        <w:rPr>
          <w:rFonts w:ascii="Arial" w:eastAsia="Times New Roman" w:hAnsi="Arial" w:cs="Arial"/>
          <w:bCs/>
          <w:sz w:val="22"/>
          <w:szCs w:val="22"/>
        </w:rPr>
        <w:t>email:</w:t>
      </w:r>
      <w:r>
        <w:rPr>
          <w:rFonts w:ascii="Arial" w:eastAsia="Times New Roman" w:hAnsi="Arial" w:cs="Arial"/>
          <w:bCs/>
        </w:rPr>
        <w:t xml:space="preserve"> </w:t>
      </w:r>
      <w:r w:rsidRPr="007B7241">
        <w:rPr>
          <w:rFonts w:ascii="Arial" w:eastAsia="Times New Roman" w:hAnsi="Arial" w:cs="Arial"/>
          <w:sz w:val="22"/>
          <w:szCs w:val="22"/>
        </w:rPr>
        <w:t>f.laauich@eu.denso.com</w:t>
      </w:r>
    </w:p>
    <w:sectPr w:rsidR="00D80D83" w:rsidRPr="00D80D83" w:rsidSect="003753F0">
      <w:headerReference w:type="default" r:id="rId14"/>
      <w:footerReference w:type="default" r:id="rId15"/>
      <w:pgSz w:w="11906" w:h="16838"/>
      <w:pgMar w:top="283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49959" w14:textId="77777777" w:rsidR="003F0C2C" w:rsidRDefault="003F0C2C">
      <w:r>
        <w:separator/>
      </w:r>
    </w:p>
  </w:endnote>
  <w:endnote w:type="continuationSeparator" w:id="0">
    <w:p w14:paraId="58CDC4CD" w14:textId="77777777" w:rsidR="003F0C2C" w:rsidRDefault="003F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Gothic">
    <w:altName w:val="Courier New"/>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10AA" w14:textId="1A90E33E" w:rsidR="00CB4B96" w:rsidRDefault="00A93F17" w:rsidP="00C4017D">
    <w:pPr>
      <w:pStyle w:val="Footer"/>
      <w:jc w:val="right"/>
    </w:pPr>
    <w:r>
      <w:rPr>
        <w:noProof/>
        <w:lang w:eastAsia="en-GB"/>
      </w:rPr>
      <w:drawing>
        <wp:inline distT="0" distB="0" distL="0" distR="0" wp14:anchorId="4C92E9CF" wp14:editId="3B208949">
          <wp:extent cx="1022489" cy="777923"/>
          <wp:effectExtent l="0" t="0" r="6350" b="3175"/>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rotWithShape="1">
                  <a:blip r:embed="rId1">
                    <a:extLst>
                      <a:ext uri="{28A0092B-C50C-407E-A947-70E740481C1C}">
                        <a14:useLocalDpi xmlns:a14="http://schemas.microsoft.com/office/drawing/2010/main" val="0"/>
                      </a:ext>
                    </a:extLst>
                  </a:blip>
                  <a:srcRect l="79883" r="4712" b="22805"/>
                  <a:stretch/>
                </pic:blipFill>
                <pic:spPr bwMode="auto">
                  <a:xfrm>
                    <a:off x="0" y="0"/>
                    <a:ext cx="1023778" cy="77890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3FA07" w14:textId="77777777" w:rsidR="003F0C2C" w:rsidRDefault="003F0C2C">
      <w:r>
        <w:separator/>
      </w:r>
    </w:p>
  </w:footnote>
  <w:footnote w:type="continuationSeparator" w:id="0">
    <w:p w14:paraId="78F489E6" w14:textId="77777777" w:rsidR="003F0C2C" w:rsidRDefault="003F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5712" w14:textId="608F35C7" w:rsidR="00CB4B96" w:rsidRDefault="003753F0">
    <w:pPr>
      <w:pStyle w:val="Header"/>
    </w:pPr>
    <w:r>
      <w:rPr>
        <w:noProof/>
        <w:lang w:eastAsia="en-GB"/>
      </w:rPr>
      <mc:AlternateContent>
        <mc:Choice Requires="wps">
          <w:drawing>
            <wp:anchor distT="0" distB="0" distL="114300" distR="114300" simplePos="0" relativeHeight="251661312" behindDoc="0" locked="0" layoutInCell="1" allowOverlap="1" wp14:anchorId="710F0927" wp14:editId="2D3B36B7">
              <wp:simplePos x="0" y="0"/>
              <wp:positionH relativeFrom="column">
                <wp:posOffset>-554355</wp:posOffset>
              </wp:positionH>
              <wp:positionV relativeFrom="paragraph">
                <wp:posOffset>55245</wp:posOffset>
              </wp:positionV>
              <wp:extent cx="3649508" cy="1140977"/>
              <wp:effectExtent l="0" t="0" r="0" b="0"/>
              <wp:wrapNone/>
              <wp:docPr id="652257508" name="Text Box 4"/>
              <wp:cNvGraphicFramePr/>
              <a:graphic xmlns:a="http://schemas.openxmlformats.org/drawingml/2006/main">
                <a:graphicData uri="http://schemas.microsoft.com/office/word/2010/wordprocessingShape">
                  <wps:wsp>
                    <wps:cNvSpPr txBox="1"/>
                    <wps:spPr>
                      <a:xfrm>
                        <a:off x="0" y="0"/>
                        <a:ext cx="3649508" cy="1140977"/>
                      </a:xfrm>
                      <a:prstGeom prst="rect">
                        <a:avLst/>
                      </a:prstGeom>
                      <a:noFill/>
                      <a:ln w="6350">
                        <a:noFill/>
                      </a:ln>
                    </wps:spPr>
                    <wps:txb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F0927" id="_x0000_t202" coordsize="21600,21600" o:spt="202" path="m,l,21600r21600,l21600,xe">
              <v:stroke joinstyle="miter"/>
              <v:path gradientshapeok="t" o:connecttype="rect"/>
            </v:shapetype>
            <v:shape id="Text Box 4" o:spid="_x0000_s1026" type="#_x0000_t202" style="position:absolute;margin-left:-43.65pt;margin-top:4.35pt;width:287.35pt;height:8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" filled="f" stroked="f" strokeweight=".5pt">
              <v:textbo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v:textbox>
            </v:shape>
          </w:pict>
        </mc:Fallback>
      </mc:AlternateContent>
    </w:r>
    <w:r w:rsidR="00A93F17">
      <w:rPr>
        <w:noProof/>
        <w:lang w:eastAsia="en-GB"/>
      </w:rPr>
      <mc:AlternateContent>
        <mc:Choice Requires="wps">
          <w:drawing>
            <wp:anchor distT="0" distB="0" distL="114300" distR="114300" simplePos="0" relativeHeight="251660288" behindDoc="0" locked="0" layoutInCell="1" allowOverlap="1" wp14:anchorId="4864B34C" wp14:editId="441C1A82">
              <wp:simplePos x="0" y="0"/>
              <wp:positionH relativeFrom="column">
                <wp:posOffset>1955800</wp:posOffset>
              </wp:positionH>
              <wp:positionV relativeFrom="paragraph">
                <wp:posOffset>320887</wp:posOffset>
              </wp:positionV>
              <wp:extent cx="4834467" cy="771525"/>
              <wp:effectExtent l="0" t="0" r="17145" b="158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467" cy="771525"/>
                      </a:xfrm>
                      <a:prstGeom prst="rect">
                        <a:avLst/>
                      </a:prstGeom>
                      <a:solidFill>
                        <a:srgbClr val="FFFFFF"/>
                      </a:solidFill>
                      <a:ln w="9525">
                        <a:solidFill>
                          <a:srgbClr val="FFFFFF"/>
                        </a:solidFill>
                        <a:miter lim="800000"/>
                        <a:headEnd/>
                        <a:tailEnd/>
                      </a:ln>
                    </wps:spPr>
                    <wps:txb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B34C" id="Text Box 1" o:spid="_x0000_s1027" type="#_x0000_t202" style="position:absolute;margin-left:154pt;margin-top:25.25pt;width:380.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" strokecolor="white">
              <v:textbo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DA"/>
    <w:rsid w:val="00014ABC"/>
    <w:rsid w:val="00030FCB"/>
    <w:rsid w:val="00034F73"/>
    <w:rsid w:val="000550B6"/>
    <w:rsid w:val="00075BAC"/>
    <w:rsid w:val="000847E4"/>
    <w:rsid w:val="00095B45"/>
    <w:rsid w:val="00096441"/>
    <w:rsid w:val="000A69AA"/>
    <w:rsid w:val="000B378B"/>
    <w:rsid w:val="000C672F"/>
    <w:rsid w:val="000E0177"/>
    <w:rsid w:val="000E2D21"/>
    <w:rsid w:val="00100A11"/>
    <w:rsid w:val="00102798"/>
    <w:rsid w:val="0012405B"/>
    <w:rsid w:val="00137CC6"/>
    <w:rsid w:val="00143C28"/>
    <w:rsid w:val="0014539C"/>
    <w:rsid w:val="001A7749"/>
    <w:rsid w:val="001D653F"/>
    <w:rsid w:val="001F7A63"/>
    <w:rsid w:val="001F7FEB"/>
    <w:rsid w:val="002238E8"/>
    <w:rsid w:val="00227AC3"/>
    <w:rsid w:val="00285509"/>
    <w:rsid w:val="002A2335"/>
    <w:rsid w:val="002A2B86"/>
    <w:rsid w:val="002A4503"/>
    <w:rsid w:val="002C2705"/>
    <w:rsid w:val="002C5630"/>
    <w:rsid w:val="002F4960"/>
    <w:rsid w:val="002F670F"/>
    <w:rsid w:val="002F723E"/>
    <w:rsid w:val="00357393"/>
    <w:rsid w:val="003753F0"/>
    <w:rsid w:val="00381B64"/>
    <w:rsid w:val="00384AB6"/>
    <w:rsid w:val="00397929"/>
    <w:rsid w:val="003A0D48"/>
    <w:rsid w:val="003C0FC4"/>
    <w:rsid w:val="003D06F4"/>
    <w:rsid w:val="003E5457"/>
    <w:rsid w:val="003F0C2C"/>
    <w:rsid w:val="003F565A"/>
    <w:rsid w:val="00415D9F"/>
    <w:rsid w:val="00420FF7"/>
    <w:rsid w:val="004373AC"/>
    <w:rsid w:val="004509DD"/>
    <w:rsid w:val="00486DC9"/>
    <w:rsid w:val="004C5522"/>
    <w:rsid w:val="004F3435"/>
    <w:rsid w:val="00585148"/>
    <w:rsid w:val="005A4234"/>
    <w:rsid w:val="005F72E0"/>
    <w:rsid w:val="00623322"/>
    <w:rsid w:val="00670E0B"/>
    <w:rsid w:val="006822A3"/>
    <w:rsid w:val="006A63D7"/>
    <w:rsid w:val="006B36A7"/>
    <w:rsid w:val="006C359F"/>
    <w:rsid w:val="006C3F74"/>
    <w:rsid w:val="00703D9A"/>
    <w:rsid w:val="00707774"/>
    <w:rsid w:val="00723406"/>
    <w:rsid w:val="00727561"/>
    <w:rsid w:val="00787827"/>
    <w:rsid w:val="007A16F7"/>
    <w:rsid w:val="007A1EBB"/>
    <w:rsid w:val="007D018D"/>
    <w:rsid w:val="007D1404"/>
    <w:rsid w:val="007E48BC"/>
    <w:rsid w:val="007F2758"/>
    <w:rsid w:val="007F7887"/>
    <w:rsid w:val="00810A7F"/>
    <w:rsid w:val="00810BDF"/>
    <w:rsid w:val="00814C08"/>
    <w:rsid w:val="00816BE4"/>
    <w:rsid w:val="00834096"/>
    <w:rsid w:val="00850375"/>
    <w:rsid w:val="00853F3B"/>
    <w:rsid w:val="00872DF2"/>
    <w:rsid w:val="008732DA"/>
    <w:rsid w:val="00892D86"/>
    <w:rsid w:val="00893FD4"/>
    <w:rsid w:val="008B43BC"/>
    <w:rsid w:val="008D4CB8"/>
    <w:rsid w:val="009233ED"/>
    <w:rsid w:val="00973175"/>
    <w:rsid w:val="009931C6"/>
    <w:rsid w:val="00994686"/>
    <w:rsid w:val="009B1507"/>
    <w:rsid w:val="009B672C"/>
    <w:rsid w:val="009D12FD"/>
    <w:rsid w:val="009D343D"/>
    <w:rsid w:val="00A00D21"/>
    <w:rsid w:val="00A06BEB"/>
    <w:rsid w:val="00A101CF"/>
    <w:rsid w:val="00A11EFE"/>
    <w:rsid w:val="00A237CF"/>
    <w:rsid w:val="00A93F17"/>
    <w:rsid w:val="00AB39D2"/>
    <w:rsid w:val="00AD4917"/>
    <w:rsid w:val="00AE251D"/>
    <w:rsid w:val="00AE3646"/>
    <w:rsid w:val="00AF5475"/>
    <w:rsid w:val="00AF6361"/>
    <w:rsid w:val="00B27561"/>
    <w:rsid w:val="00B66BAB"/>
    <w:rsid w:val="00B729B2"/>
    <w:rsid w:val="00B7755F"/>
    <w:rsid w:val="00B91D48"/>
    <w:rsid w:val="00BC6A69"/>
    <w:rsid w:val="00BC6D33"/>
    <w:rsid w:val="00BC7FB7"/>
    <w:rsid w:val="00C12B66"/>
    <w:rsid w:val="00C169DD"/>
    <w:rsid w:val="00C1791A"/>
    <w:rsid w:val="00C21374"/>
    <w:rsid w:val="00C244D0"/>
    <w:rsid w:val="00C25F24"/>
    <w:rsid w:val="00C52D35"/>
    <w:rsid w:val="00C60439"/>
    <w:rsid w:val="00C64B18"/>
    <w:rsid w:val="00C87037"/>
    <w:rsid w:val="00C93A1A"/>
    <w:rsid w:val="00CB4B96"/>
    <w:rsid w:val="00D05114"/>
    <w:rsid w:val="00D35D3F"/>
    <w:rsid w:val="00D41E4B"/>
    <w:rsid w:val="00D76CFE"/>
    <w:rsid w:val="00D80D83"/>
    <w:rsid w:val="00D82EEA"/>
    <w:rsid w:val="00DE73F4"/>
    <w:rsid w:val="00E07CEE"/>
    <w:rsid w:val="00E12B01"/>
    <w:rsid w:val="00E507F4"/>
    <w:rsid w:val="00E52E09"/>
    <w:rsid w:val="00E656FD"/>
    <w:rsid w:val="00E811DE"/>
    <w:rsid w:val="00EB5F5B"/>
    <w:rsid w:val="00F016FD"/>
    <w:rsid w:val="00F174B3"/>
    <w:rsid w:val="00F210C7"/>
    <w:rsid w:val="00F21195"/>
    <w:rsid w:val="00F26E2E"/>
    <w:rsid w:val="00F61C70"/>
    <w:rsid w:val="00F67995"/>
    <w:rsid w:val="00F903FA"/>
    <w:rsid w:val="00F94178"/>
    <w:rsid w:val="00FD34AB"/>
    <w:rsid w:val="00FF51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E24B"/>
  <w15:chartTrackingRefBased/>
  <w15:docId w15:val="{CA30394E-3C33-48FB-B726-A8123796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DA"/>
    <w:pPr>
      <w:spacing w:after="0" w:line="240" w:lineRule="auto"/>
    </w:pPr>
    <w:rPr>
      <w:rFonts w:ascii="Times New Roman" w:eastAsia="MS Mincho" w:hAnsi="Times New Roman" w:cs="Times New Roman"/>
      <w:sz w:val="24"/>
      <w:szCs w:val="20"/>
    </w:rPr>
  </w:style>
  <w:style w:type="paragraph" w:styleId="Heading1">
    <w:name w:val="heading 1"/>
    <w:basedOn w:val="Normal"/>
    <w:next w:val="Normal"/>
    <w:link w:val="Heading1Char"/>
    <w:uiPriority w:val="9"/>
    <w:qFormat/>
    <w:rsid w:val="007D01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B378B"/>
    <w:pPr>
      <w:spacing w:before="100" w:beforeAutospacing="1" w:after="100" w:afterAutospacing="1"/>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2DA"/>
    <w:pPr>
      <w:tabs>
        <w:tab w:val="center" w:pos="4513"/>
        <w:tab w:val="right" w:pos="9026"/>
      </w:tabs>
    </w:pPr>
  </w:style>
  <w:style w:type="character" w:customStyle="1" w:styleId="HeaderChar">
    <w:name w:val="Header Char"/>
    <w:basedOn w:val="DefaultParagraphFont"/>
    <w:link w:val="Header"/>
    <w:uiPriority w:val="99"/>
    <w:rsid w:val="008732DA"/>
    <w:rPr>
      <w:rFonts w:ascii="Times New Roman" w:eastAsia="MS Mincho" w:hAnsi="Times New Roman" w:cs="Times New Roman"/>
      <w:sz w:val="24"/>
      <w:szCs w:val="20"/>
    </w:rPr>
  </w:style>
  <w:style w:type="paragraph" w:styleId="Footer">
    <w:name w:val="footer"/>
    <w:basedOn w:val="Normal"/>
    <w:link w:val="FooterChar"/>
    <w:uiPriority w:val="99"/>
    <w:unhideWhenUsed/>
    <w:rsid w:val="008732DA"/>
    <w:pPr>
      <w:tabs>
        <w:tab w:val="center" w:pos="4513"/>
        <w:tab w:val="right" w:pos="9026"/>
      </w:tabs>
    </w:pPr>
  </w:style>
  <w:style w:type="character" w:customStyle="1" w:styleId="FooterChar">
    <w:name w:val="Footer Char"/>
    <w:basedOn w:val="DefaultParagraphFont"/>
    <w:link w:val="Footer"/>
    <w:uiPriority w:val="99"/>
    <w:rsid w:val="008732DA"/>
    <w:rPr>
      <w:rFonts w:ascii="Times New Roman" w:eastAsia="MS Mincho" w:hAnsi="Times New Roman" w:cs="Times New Roman"/>
      <w:sz w:val="24"/>
      <w:szCs w:val="20"/>
    </w:rPr>
  </w:style>
  <w:style w:type="character" w:styleId="Hyperlink">
    <w:name w:val="Hyperlink"/>
    <w:uiPriority w:val="99"/>
    <w:unhideWhenUsed/>
    <w:rsid w:val="008732DA"/>
    <w:rPr>
      <w:color w:val="0000FF"/>
      <w:u w:val="single"/>
    </w:rPr>
  </w:style>
  <w:style w:type="paragraph" w:styleId="ListParagraph">
    <w:name w:val="List Paragraph"/>
    <w:basedOn w:val="Normal"/>
    <w:uiPriority w:val="34"/>
    <w:qFormat/>
    <w:rsid w:val="00384AB6"/>
    <w:pPr>
      <w:ind w:left="720"/>
      <w:contextualSpacing/>
    </w:pPr>
  </w:style>
  <w:style w:type="character" w:styleId="CommentReference">
    <w:name w:val="annotation reference"/>
    <w:basedOn w:val="DefaultParagraphFont"/>
    <w:uiPriority w:val="99"/>
    <w:semiHidden/>
    <w:unhideWhenUsed/>
    <w:rsid w:val="00034F73"/>
    <w:rPr>
      <w:sz w:val="16"/>
      <w:szCs w:val="16"/>
    </w:rPr>
  </w:style>
  <w:style w:type="paragraph" w:styleId="CommentText">
    <w:name w:val="annotation text"/>
    <w:basedOn w:val="Normal"/>
    <w:link w:val="CommentTextChar"/>
    <w:uiPriority w:val="99"/>
    <w:semiHidden/>
    <w:unhideWhenUsed/>
    <w:rsid w:val="00034F73"/>
    <w:rPr>
      <w:sz w:val="20"/>
    </w:rPr>
  </w:style>
  <w:style w:type="character" w:customStyle="1" w:styleId="CommentTextChar">
    <w:name w:val="Comment Text Char"/>
    <w:basedOn w:val="DefaultParagraphFont"/>
    <w:link w:val="CommentText"/>
    <w:uiPriority w:val="99"/>
    <w:semiHidden/>
    <w:rsid w:val="00034F73"/>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4F73"/>
    <w:rPr>
      <w:b/>
      <w:bCs/>
    </w:rPr>
  </w:style>
  <w:style w:type="character" w:customStyle="1" w:styleId="CommentSubjectChar">
    <w:name w:val="Comment Subject Char"/>
    <w:basedOn w:val="CommentTextChar"/>
    <w:link w:val="CommentSubject"/>
    <w:uiPriority w:val="99"/>
    <w:semiHidden/>
    <w:rsid w:val="00034F73"/>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034F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F73"/>
    <w:rPr>
      <w:rFonts w:ascii="Segoe UI" w:eastAsia="MS Mincho" w:hAnsi="Segoe UI" w:cs="Segoe UI"/>
      <w:sz w:val="18"/>
      <w:szCs w:val="18"/>
    </w:rPr>
  </w:style>
  <w:style w:type="paragraph" w:styleId="Revision">
    <w:name w:val="Revision"/>
    <w:hidden/>
    <w:uiPriority w:val="99"/>
    <w:semiHidden/>
    <w:rsid w:val="00B7755F"/>
    <w:pPr>
      <w:spacing w:after="0" w:line="240" w:lineRule="auto"/>
    </w:pPr>
    <w:rPr>
      <w:rFonts w:ascii="Times New Roman" w:eastAsia="MS Mincho" w:hAnsi="Times New Roman" w:cs="Times New Roman"/>
      <w:sz w:val="24"/>
      <w:szCs w:val="20"/>
    </w:rPr>
  </w:style>
  <w:style w:type="character" w:styleId="FollowedHyperlink">
    <w:name w:val="FollowedHyperlink"/>
    <w:basedOn w:val="DefaultParagraphFont"/>
    <w:uiPriority w:val="99"/>
    <w:semiHidden/>
    <w:unhideWhenUsed/>
    <w:rsid w:val="0012405B"/>
    <w:rPr>
      <w:color w:val="954F72" w:themeColor="followedHyperlink"/>
      <w:u w:val="single"/>
    </w:rPr>
  </w:style>
  <w:style w:type="character" w:styleId="UnresolvedMention">
    <w:name w:val="Unresolved Mention"/>
    <w:basedOn w:val="DefaultParagraphFont"/>
    <w:uiPriority w:val="99"/>
    <w:semiHidden/>
    <w:unhideWhenUsed/>
    <w:rsid w:val="00D35D3F"/>
    <w:rPr>
      <w:color w:val="605E5C"/>
      <w:shd w:val="clear" w:color="auto" w:fill="E1DFDD"/>
    </w:rPr>
  </w:style>
  <w:style w:type="character" w:customStyle="1" w:styleId="Heading4Char">
    <w:name w:val="Heading 4 Char"/>
    <w:basedOn w:val="DefaultParagraphFont"/>
    <w:link w:val="Heading4"/>
    <w:uiPriority w:val="9"/>
    <w:rsid w:val="000B378B"/>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0B378B"/>
    <w:pPr>
      <w:spacing w:before="100" w:beforeAutospacing="1" w:after="100" w:afterAutospacing="1"/>
    </w:pPr>
    <w:rPr>
      <w:rFonts w:eastAsia="Times New Roman"/>
      <w:szCs w:val="24"/>
      <w:lang w:eastAsia="en-GB"/>
    </w:rPr>
  </w:style>
  <w:style w:type="character" w:customStyle="1" w:styleId="apple-converted-space">
    <w:name w:val="apple-converted-space"/>
    <w:basedOn w:val="DefaultParagraphFont"/>
    <w:rsid w:val="000B378B"/>
  </w:style>
  <w:style w:type="character" w:customStyle="1" w:styleId="Heading1Char">
    <w:name w:val="Heading 1 Char"/>
    <w:basedOn w:val="DefaultParagraphFont"/>
    <w:link w:val="Heading1"/>
    <w:uiPriority w:val="9"/>
    <w:rsid w:val="007D018D"/>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7D018D"/>
  </w:style>
  <w:style w:type="paragraph" w:styleId="BodyText2">
    <w:name w:val="Body Text 2"/>
    <w:basedOn w:val="Normal"/>
    <w:link w:val="BodyText2Char"/>
    <w:rsid w:val="00D80D83"/>
    <w:pPr>
      <w:tabs>
        <w:tab w:val="left" w:pos="710"/>
        <w:tab w:val="left" w:pos="7242"/>
      </w:tabs>
      <w:spacing w:line="300" w:lineRule="exact"/>
      <w:ind w:right="1117"/>
    </w:pPr>
    <w:rPr>
      <w:rFonts w:ascii="FranklinGothic" w:eastAsia="Times New Roman" w:hAnsi="FranklinGothic" w:cs="FranklinGothic"/>
      <w:sz w:val="20"/>
      <w:lang w:eastAsia="en-GB"/>
    </w:rPr>
  </w:style>
  <w:style w:type="character" w:customStyle="1" w:styleId="BodyText2Char">
    <w:name w:val="Body Text 2 Char"/>
    <w:basedOn w:val="DefaultParagraphFont"/>
    <w:link w:val="BodyText2"/>
    <w:rsid w:val="00D80D83"/>
    <w:rPr>
      <w:rFonts w:ascii="FranklinGothic" w:eastAsia="Times New Roman" w:hAnsi="FranklinGothic" w:cs="FranklinGothic"/>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9820">
      <w:bodyDiv w:val="1"/>
      <w:marLeft w:val="0"/>
      <w:marRight w:val="0"/>
      <w:marTop w:val="0"/>
      <w:marBottom w:val="0"/>
      <w:divBdr>
        <w:top w:val="none" w:sz="0" w:space="0" w:color="auto"/>
        <w:left w:val="none" w:sz="0" w:space="0" w:color="auto"/>
        <w:bottom w:val="none" w:sz="0" w:space="0" w:color="auto"/>
        <w:right w:val="none" w:sz="0" w:space="0" w:color="auto"/>
      </w:divBdr>
      <w:divsChild>
        <w:div w:id="1828324158">
          <w:marLeft w:val="0"/>
          <w:marRight w:val="0"/>
          <w:marTop w:val="0"/>
          <w:marBottom w:val="0"/>
          <w:divBdr>
            <w:top w:val="none" w:sz="0" w:space="0" w:color="auto"/>
            <w:left w:val="none" w:sz="0" w:space="0" w:color="auto"/>
            <w:bottom w:val="none" w:sz="0" w:space="0" w:color="auto"/>
            <w:right w:val="none" w:sz="0" w:space="0" w:color="auto"/>
          </w:divBdr>
          <w:divsChild>
            <w:div w:id="684525999">
              <w:marLeft w:val="0"/>
              <w:marRight w:val="0"/>
              <w:marTop w:val="0"/>
              <w:marBottom w:val="0"/>
              <w:divBdr>
                <w:top w:val="none" w:sz="0" w:space="0" w:color="auto"/>
                <w:left w:val="none" w:sz="0" w:space="0" w:color="auto"/>
                <w:bottom w:val="none" w:sz="0" w:space="0" w:color="auto"/>
                <w:right w:val="none" w:sz="0" w:space="0" w:color="auto"/>
              </w:divBdr>
            </w:div>
            <w:div w:id="433136695">
              <w:marLeft w:val="0"/>
              <w:marRight w:val="0"/>
              <w:marTop w:val="600"/>
              <w:marBottom w:val="300"/>
              <w:divBdr>
                <w:top w:val="none" w:sz="0" w:space="0" w:color="auto"/>
                <w:left w:val="none" w:sz="0" w:space="0" w:color="auto"/>
                <w:bottom w:val="none" w:sz="0" w:space="0" w:color="auto"/>
                <w:right w:val="none" w:sz="0" w:space="0" w:color="auto"/>
              </w:divBdr>
            </w:div>
          </w:divsChild>
        </w:div>
        <w:div w:id="1466314102">
          <w:marLeft w:val="0"/>
          <w:marRight w:val="0"/>
          <w:marTop w:val="1050"/>
          <w:marBottom w:val="0"/>
          <w:divBdr>
            <w:top w:val="single" w:sz="6" w:space="30" w:color="CCCCCC"/>
            <w:left w:val="none" w:sz="0" w:space="0" w:color="auto"/>
            <w:bottom w:val="single" w:sz="6" w:space="31" w:color="CCCCCC"/>
            <w:right w:val="none" w:sz="0" w:space="0" w:color="auto"/>
          </w:divBdr>
          <w:divsChild>
            <w:div w:id="1687977792">
              <w:marLeft w:val="0"/>
              <w:marRight w:val="0"/>
              <w:marTop w:val="0"/>
              <w:marBottom w:val="0"/>
              <w:divBdr>
                <w:top w:val="none" w:sz="0" w:space="0" w:color="auto"/>
                <w:left w:val="none" w:sz="0" w:space="0" w:color="auto"/>
                <w:bottom w:val="none" w:sz="0" w:space="0" w:color="auto"/>
                <w:right w:val="none" w:sz="0" w:space="0" w:color="auto"/>
              </w:divBdr>
              <w:divsChild>
                <w:div w:id="18489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988">
          <w:marLeft w:val="0"/>
          <w:marRight w:val="0"/>
          <w:marTop w:val="0"/>
          <w:marBottom w:val="0"/>
          <w:divBdr>
            <w:top w:val="none" w:sz="0" w:space="0" w:color="auto"/>
            <w:left w:val="none" w:sz="0" w:space="0" w:color="auto"/>
            <w:bottom w:val="single" w:sz="6" w:space="31" w:color="CCCCCC"/>
            <w:right w:val="none" w:sz="0" w:space="0" w:color="auto"/>
          </w:divBdr>
          <w:divsChild>
            <w:div w:id="150948831">
              <w:marLeft w:val="0"/>
              <w:marRight w:val="0"/>
              <w:marTop w:val="0"/>
              <w:marBottom w:val="0"/>
              <w:divBdr>
                <w:top w:val="none" w:sz="0" w:space="0" w:color="auto"/>
                <w:left w:val="none" w:sz="0" w:space="0" w:color="auto"/>
                <w:bottom w:val="none" w:sz="0" w:space="0" w:color="auto"/>
                <w:right w:val="none" w:sz="0" w:space="0" w:color="auto"/>
              </w:divBdr>
              <w:divsChild>
                <w:div w:id="372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8658">
      <w:bodyDiv w:val="1"/>
      <w:marLeft w:val="0"/>
      <w:marRight w:val="0"/>
      <w:marTop w:val="0"/>
      <w:marBottom w:val="0"/>
      <w:divBdr>
        <w:top w:val="none" w:sz="0" w:space="0" w:color="auto"/>
        <w:left w:val="none" w:sz="0" w:space="0" w:color="auto"/>
        <w:bottom w:val="none" w:sz="0" w:space="0" w:color="auto"/>
        <w:right w:val="none" w:sz="0" w:space="0" w:color="auto"/>
      </w:divBdr>
    </w:div>
    <w:div w:id="736170468">
      <w:bodyDiv w:val="1"/>
      <w:marLeft w:val="0"/>
      <w:marRight w:val="0"/>
      <w:marTop w:val="0"/>
      <w:marBottom w:val="0"/>
      <w:divBdr>
        <w:top w:val="none" w:sz="0" w:space="0" w:color="auto"/>
        <w:left w:val="none" w:sz="0" w:space="0" w:color="auto"/>
        <w:bottom w:val="none" w:sz="0" w:space="0" w:color="auto"/>
        <w:right w:val="none" w:sz="0" w:space="0" w:color="auto"/>
      </w:divBdr>
    </w:div>
    <w:div w:id="978877185">
      <w:bodyDiv w:val="1"/>
      <w:marLeft w:val="0"/>
      <w:marRight w:val="0"/>
      <w:marTop w:val="0"/>
      <w:marBottom w:val="0"/>
      <w:divBdr>
        <w:top w:val="none" w:sz="0" w:space="0" w:color="auto"/>
        <w:left w:val="none" w:sz="0" w:space="0" w:color="auto"/>
        <w:bottom w:val="none" w:sz="0" w:space="0" w:color="auto"/>
        <w:right w:val="none" w:sz="0" w:space="0" w:color="auto"/>
      </w:divBdr>
    </w:div>
    <w:div w:id="1013455707">
      <w:bodyDiv w:val="1"/>
      <w:marLeft w:val="0"/>
      <w:marRight w:val="0"/>
      <w:marTop w:val="0"/>
      <w:marBottom w:val="0"/>
      <w:divBdr>
        <w:top w:val="none" w:sz="0" w:space="0" w:color="auto"/>
        <w:left w:val="none" w:sz="0" w:space="0" w:color="auto"/>
        <w:bottom w:val="none" w:sz="0" w:space="0" w:color="auto"/>
        <w:right w:val="none" w:sz="0" w:space="0" w:color="auto"/>
      </w:divBdr>
      <w:divsChild>
        <w:div w:id="1659461433">
          <w:marLeft w:val="0"/>
          <w:marRight w:val="0"/>
          <w:marTop w:val="0"/>
          <w:marBottom w:val="0"/>
          <w:divBdr>
            <w:top w:val="none" w:sz="0" w:space="0" w:color="auto"/>
            <w:left w:val="none" w:sz="0" w:space="0" w:color="auto"/>
            <w:bottom w:val="none" w:sz="0" w:space="0" w:color="auto"/>
            <w:right w:val="none" w:sz="0" w:space="0" w:color="auto"/>
          </w:divBdr>
          <w:divsChild>
            <w:div w:id="1504468924">
              <w:marLeft w:val="0"/>
              <w:marRight w:val="0"/>
              <w:marTop w:val="0"/>
              <w:marBottom w:val="0"/>
              <w:divBdr>
                <w:top w:val="none" w:sz="0" w:space="0" w:color="auto"/>
                <w:left w:val="none" w:sz="0" w:space="0" w:color="auto"/>
                <w:bottom w:val="none" w:sz="0" w:space="0" w:color="auto"/>
                <w:right w:val="none" w:sz="0" w:space="0" w:color="auto"/>
              </w:divBdr>
            </w:div>
            <w:div w:id="1339768322">
              <w:marLeft w:val="0"/>
              <w:marRight w:val="0"/>
              <w:marTop w:val="600"/>
              <w:marBottom w:val="300"/>
              <w:divBdr>
                <w:top w:val="none" w:sz="0" w:space="0" w:color="auto"/>
                <w:left w:val="none" w:sz="0" w:space="0" w:color="auto"/>
                <w:bottom w:val="none" w:sz="0" w:space="0" w:color="auto"/>
                <w:right w:val="none" w:sz="0" w:space="0" w:color="auto"/>
              </w:divBdr>
            </w:div>
          </w:divsChild>
        </w:div>
        <w:div w:id="386997053">
          <w:marLeft w:val="0"/>
          <w:marRight w:val="0"/>
          <w:marTop w:val="1050"/>
          <w:marBottom w:val="0"/>
          <w:divBdr>
            <w:top w:val="single" w:sz="6" w:space="30" w:color="CCCCCC"/>
            <w:left w:val="none" w:sz="0" w:space="0" w:color="auto"/>
            <w:bottom w:val="single" w:sz="6" w:space="31" w:color="CCCCCC"/>
            <w:right w:val="none" w:sz="0" w:space="0" w:color="auto"/>
          </w:divBdr>
          <w:divsChild>
            <w:div w:id="782575619">
              <w:marLeft w:val="0"/>
              <w:marRight w:val="0"/>
              <w:marTop w:val="0"/>
              <w:marBottom w:val="0"/>
              <w:divBdr>
                <w:top w:val="none" w:sz="0" w:space="0" w:color="auto"/>
                <w:left w:val="none" w:sz="0" w:space="0" w:color="auto"/>
                <w:bottom w:val="none" w:sz="0" w:space="0" w:color="auto"/>
                <w:right w:val="none" w:sz="0" w:space="0" w:color="auto"/>
              </w:divBdr>
              <w:divsChild>
                <w:div w:id="908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081">
          <w:marLeft w:val="0"/>
          <w:marRight w:val="0"/>
          <w:marTop w:val="0"/>
          <w:marBottom w:val="0"/>
          <w:divBdr>
            <w:top w:val="none" w:sz="0" w:space="0" w:color="auto"/>
            <w:left w:val="none" w:sz="0" w:space="0" w:color="auto"/>
            <w:bottom w:val="single" w:sz="6" w:space="31" w:color="CCCCCC"/>
            <w:right w:val="none" w:sz="0" w:space="0" w:color="auto"/>
          </w:divBdr>
          <w:divsChild>
            <w:div w:id="956109836">
              <w:marLeft w:val="0"/>
              <w:marRight w:val="0"/>
              <w:marTop w:val="0"/>
              <w:marBottom w:val="0"/>
              <w:divBdr>
                <w:top w:val="none" w:sz="0" w:space="0" w:color="auto"/>
                <w:left w:val="none" w:sz="0" w:space="0" w:color="auto"/>
                <w:bottom w:val="none" w:sz="0" w:space="0" w:color="auto"/>
                <w:right w:val="none" w:sz="0" w:space="0" w:color="auto"/>
              </w:divBdr>
              <w:divsChild>
                <w:div w:id="2097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39505">
      <w:bodyDiv w:val="1"/>
      <w:marLeft w:val="0"/>
      <w:marRight w:val="0"/>
      <w:marTop w:val="0"/>
      <w:marBottom w:val="0"/>
      <w:divBdr>
        <w:top w:val="none" w:sz="0" w:space="0" w:color="auto"/>
        <w:left w:val="none" w:sz="0" w:space="0" w:color="auto"/>
        <w:bottom w:val="none" w:sz="0" w:space="0" w:color="auto"/>
        <w:right w:val="none" w:sz="0" w:space="0" w:color="auto"/>
      </w:divBdr>
    </w:div>
    <w:div w:id="18997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dziwosz@publink.com.p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denso-am.eu/news?categories=sustainability&amp;year=&amp;count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enso-technic.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8BC8410162C043B60DA614C42B64E5" ma:contentTypeVersion="4" ma:contentTypeDescription="Create a new document." ma:contentTypeScope="" ma:versionID="9cb8a7dc95bda52bea58e47297463300">
  <xsd:schema xmlns:xsd="http://www.w3.org/2001/XMLSchema" xmlns:xs="http://www.w3.org/2001/XMLSchema" xmlns:p="http://schemas.microsoft.com/office/2006/metadata/properties" xmlns:ns2="d1e380c0-3dc9-4f61-b5c5-38b1684e0858" targetNamespace="http://schemas.microsoft.com/office/2006/metadata/properties" ma:root="true" ma:fieldsID="2a1bf4f18d1aeb82ab7d8841a023157c" ns2:_="">
    <xsd:import namespace="d1e380c0-3dc9-4f61-b5c5-38b1684e0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380c0-3dc9-4f61-b5c5-38b1684e0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6F04D-E982-4611-AFE0-A3AEC5812B31}">
  <ds:schemaRefs>
    <ds:schemaRef ds:uri="http://schemas.microsoft.com/sharepoint/v3/contenttype/forms"/>
  </ds:schemaRefs>
</ds:datastoreItem>
</file>

<file path=customXml/itemProps2.xml><?xml version="1.0" encoding="utf-8"?>
<ds:datastoreItem xmlns:ds="http://schemas.openxmlformats.org/officeDocument/2006/customXml" ds:itemID="{A6AA7A04-84CF-4B45-A0A6-8EE4E7C5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380c0-3dc9-4f61-b5c5-38b1684e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2E68E-F6C6-4A5E-AC8A-08CE4C3CC8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Fallon</dc:creator>
  <cp:keywords/>
  <dc:description/>
  <cp:lastModifiedBy>Steve Coombes</cp:lastModifiedBy>
  <cp:revision>2</cp:revision>
  <dcterms:created xsi:type="dcterms:W3CDTF">2024-08-14T13:59:00Z</dcterms:created>
  <dcterms:modified xsi:type="dcterms:W3CDTF">2024-08-14T13:59:00Z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0x010100AF8BC8410162C043B60DA614C42B64E5</vt:lpwstr>
  </property>
  <property fmtid="{D5CDD505-2E9C-101B-9397-08002B2CF9AE}" pid="3" name="MSIP_Label_6add209e-37c4-4e15-ab1b-f9befe71def1_Enabled">
    <vt:lpwstr>true</vt:lpwstr>
  </property>
  <property fmtid="{D5CDD505-2E9C-101B-9397-08002B2CF9AE}" pid="4" name="MSIP_Label_6add209e-37c4-4e15-ab1b-f9befe71def1_SetDate">
    <vt:lpwstr>2024-08-07T12:35:44Z</vt:lpwstr>
  </property>
  <property fmtid="{D5CDD505-2E9C-101B-9397-08002B2CF9AE}" pid="5" name="MSIP_Label_6add209e-37c4-4e15-ab1b-f9befe71def1_Method">
    <vt:lpwstr>Standard</vt:lpwstr>
  </property>
  <property fmtid="{D5CDD505-2E9C-101B-9397-08002B2CF9AE}" pid="6" name="MSIP_Label_6add209e-37c4-4e15-ab1b-f9befe71def1_Name">
    <vt:lpwstr>G_MIP_Confidential_Exception</vt:lpwstr>
  </property>
  <property fmtid="{D5CDD505-2E9C-101B-9397-08002B2CF9AE}" pid="7" name="MSIP_Label_6add209e-37c4-4e15-ab1b-f9befe71def1_SiteId">
    <vt:lpwstr>69405920-b673-4f7c-8845-e124e9d08af2</vt:lpwstr>
  </property>
  <property fmtid="{D5CDD505-2E9C-101B-9397-08002B2CF9AE}" pid="8" name="MSIP_Label_6add209e-37c4-4e15-ab1b-f9befe71def1_ActionId">
    <vt:lpwstr>70ccdb56-73b2-486d-8621-52c9a542e038</vt:lpwstr>
  </property>
  <property fmtid="{D5CDD505-2E9C-101B-9397-08002B2CF9AE}" pid="9" name="MSIP_Label_6add209e-37c4-4e15-ab1b-f9befe71def1_ContentBits">
    <vt:lpwstr>0</vt:lpwstr>
  </property>
</Properties>
</file>